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D2" w:rsidRDefault="007025BC">
      <w:pPr>
        <w:jc w:val="center"/>
        <w:rPr>
          <w:rFonts w:eastAsia="黑体"/>
          <w:b/>
          <w:sz w:val="30"/>
          <w:szCs w:val="30"/>
        </w:rPr>
      </w:pPr>
      <w:r>
        <w:rPr>
          <w:rFonts w:eastAsia="黑体"/>
          <w:b/>
          <w:sz w:val="30"/>
          <w:szCs w:val="30"/>
        </w:rPr>
        <w:t xml:space="preserve"> </w:t>
      </w:r>
      <w:r>
        <w:rPr>
          <w:rFonts w:eastAsia="黑体" w:hint="eastAsia"/>
          <w:b/>
          <w:sz w:val="30"/>
          <w:szCs w:val="30"/>
        </w:rPr>
        <w:t>“声动人大”</w:t>
      </w:r>
      <w:r>
        <w:rPr>
          <w:rFonts w:eastAsia="黑体"/>
          <w:b/>
          <w:sz w:val="30"/>
          <w:szCs w:val="30"/>
        </w:rPr>
        <w:t>主持人比赛</w:t>
      </w:r>
      <w:r w:rsidR="00DC0D55">
        <w:rPr>
          <w:rFonts w:eastAsia="黑体" w:hint="eastAsia"/>
          <w:b/>
          <w:sz w:val="30"/>
          <w:szCs w:val="30"/>
        </w:rPr>
        <w:t>说明</w:t>
      </w:r>
    </w:p>
    <w:p w:rsidR="003E2DD2" w:rsidRDefault="007025BC">
      <w:pPr>
        <w:spacing w:line="360" w:lineRule="auto"/>
        <w:rPr>
          <w:rFonts w:eastAsia="仿宋_GB2312"/>
          <w:b/>
          <w:bCs/>
          <w:sz w:val="24"/>
          <w:szCs w:val="24"/>
        </w:rPr>
      </w:pPr>
      <w:r>
        <w:rPr>
          <w:rFonts w:eastAsia="仿宋_GB2312"/>
          <w:b/>
          <w:bCs/>
          <w:sz w:val="24"/>
          <w:szCs w:val="24"/>
        </w:rPr>
        <w:t>一、赛事安排</w:t>
      </w:r>
    </w:p>
    <w:p w:rsidR="003E2DD2" w:rsidRDefault="007025BC">
      <w:pPr>
        <w:spacing w:line="360" w:lineRule="auto"/>
        <w:rPr>
          <w:rFonts w:eastAsia="仿宋_GB2312"/>
          <w:sz w:val="24"/>
        </w:rPr>
      </w:pPr>
      <w:r>
        <w:rPr>
          <w:rFonts w:eastAsia="仿宋_GB2312"/>
          <w:sz w:val="24"/>
        </w:rPr>
        <w:t>承办学院</w:t>
      </w:r>
      <w:r>
        <w:rPr>
          <w:rFonts w:eastAsia="仿宋_GB2312" w:hint="eastAsia"/>
          <w:sz w:val="24"/>
        </w:rPr>
        <w:t>：法</w:t>
      </w:r>
      <w:r>
        <w:rPr>
          <w:rFonts w:eastAsia="仿宋_GB2312"/>
          <w:sz w:val="24"/>
        </w:rPr>
        <w:t>学院分团委</w:t>
      </w:r>
    </w:p>
    <w:p w:rsidR="003E2DD2" w:rsidRDefault="007025BC">
      <w:pPr>
        <w:spacing w:line="360" w:lineRule="auto"/>
        <w:rPr>
          <w:rFonts w:eastAsia="仿宋_GB2312"/>
          <w:sz w:val="24"/>
        </w:rPr>
      </w:pPr>
      <w:r>
        <w:rPr>
          <w:rFonts w:eastAsia="仿宋_GB2312"/>
          <w:sz w:val="24"/>
        </w:rPr>
        <w:t>活动时间：预赛：</w:t>
      </w:r>
      <w:r>
        <w:rPr>
          <w:rFonts w:eastAsia="仿宋_GB2312"/>
          <w:sz w:val="24"/>
        </w:rPr>
        <w:t>3</w:t>
      </w:r>
      <w:r>
        <w:rPr>
          <w:rFonts w:eastAsia="仿宋_GB2312"/>
          <w:sz w:val="24"/>
        </w:rPr>
        <w:t>月</w:t>
      </w:r>
      <w:r>
        <w:rPr>
          <w:rFonts w:eastAsia="仿宋_GB2312" w:hint="eastAsia"/>
          <w:sz w:val="24"/>
        </w:rPr>
        <w:t>19</w:t>
      </w:r>
      <w:r>
        <w:rPr>
          <w:rFonts w:eastAsia="仿宋_GB2312"/>
          <w:sz w:val="24"/>
        </w:rPr>
        <w:t>日（周</w:t>
      </w:r>
      <w:r>
        <w:rPr>
          <w:rFonts w:eastAsia="仿宋_GB2312" w:hint="eastAsia"/>
          <w:sz w:val="24"/>
        </w:rPr>
        <w:t>六</w:t>
      </w:r>
      <w:r>
        <w:rPr>
          <w:rFonts w:eastAsia="仿宋_GB2312"/>
          <w:sz w:val="24"/>
        </w:rPr>
        <w:t>）</w:t>
      </w:r>
    </w:p>
    <w:p w:rsidR="003E2DD2" w:rsidRDefault="007025BC">
      <w:pPr>
        <w:spacing w:line="360" w:lineRule="auto"/>
        <w:rPr>
          <w:rFonts w:eastAsia="仿宋_GB2312"/>
          <w:sz w:val="24"/>
        </w:rPr>
      </w:pPr>
      <w:r>
        <w:rPr>
          <w:rFonts w:eastAsia="仿宋_GB2312"/>
          <w:sz w:val="24"/>
        </w:rPr>
        <w:t xml:space="preserve">          </w:t>
      </w:r>
      <w:r>
        <w:rPr>
          <w:rFonts w:eastAsia="仿宋_GB2312"/>
          <w:sz w:val="24"/>
        </w:rPr>
        <w:t>决赛：</w:t>
      </w:r>
      <w:r>
        <w:rPr>
          <w:rFonts w:eastAsia="仿宋_GB2312" w:hint="eastAsia"/>
          <w:sz w:val="24"/>
        </w:rPr>
        <w:t>3</w:t>
      </w:r>
      <w:r>
        <w:rPr>
          <w:rFonts w:eastAsia="仿宋_GB2312"/>
          <w:sz w:val="24"/>
        </w:rPr>
        <w:t>月</w:t>
      </w:r>
      <w:r>
        <w:rPr>
          <w:rFonts w:eastAsia="仿宋_GB2312" w:hint="eastAsia"/>
          <w:sz w:val="24"/>
        </w:rPr>
        <w:t>30</w:t>
      </w:r>
      <w:r>
        <w:rPr>
          <w:rFonts w:eastAsia="仿宋_GB2312"/>
          <w:sz w:val="24"/>
        </w:rPr>
        <w:t>日（周三）</w:t>
      </w:r>
    </w:p>
    <w:p w:rsidR="003E2DD2" w:rsidRDefault="007025BC">
      <w:pPr>
        <w:spacing w:line="360" w:lineRule="auto"/>
        <w:rPr>
          <w:rFonts w:eastAsia="仿宋_GB2312"/>
          <w:sz w:val="24"/>
        </w:rPr>
      </w:pPr>
      <w:r>
        <w:rPr>
          <w:rFonts w:eastAsia="仿宋_GB2312"/>
          <w:sz w:val="24"/>
        </w:rPr>
        <w:t>活动地点：预赛：学生活动中心报告厅</w:t>
      </w:r>
    </w:p>
    <w:p w:rsidR="003E2DD2" w:rsidRDefault="007025BC">
      <w:pPr>
        <w:spacing w:line="360" w:lineRule="auto"/>
        <w:rPr>
          <w:rFonts w:eastAsia="仿宋_GB2312"/>
          <w:sz w:val="24"/>
        </w:rPr>
      </w:pPr>
      <w:r>
        <w:rPr>
          <w:rFonts w:eastAsia="仿宋_GB2312"/>
          <w:sz w:val="24"/>
        </w:rPr>
        <w:t xml:space="preserve">          </w:t>
      </w:r>
      <w:r>
        <w:rPr>
          <w:rFonts w:eastAsia="仿宋_GB2312"/>
          <w:sz w:val="24"/>
        </w:rPr>
        <w:t>决赛：八百人礼堂</w:t>
      </w:r>
    </w:p>
    <w:p w:rsidR="003E2DD2" w:rsidRDefault="007025BC">
      <w:pPr>
        <w:spacing w:line="360" w:lineRule="auto"/>
        <w:rPr>
          <w:rFonts w:eastAsia="仿宋_GB2312"/>
          <w:b/>
          <w:bCs/>
          <w:sz w:val="24"/>
          <w:szCs w:val="24"/>
        </w:rPr>
      </w:pPr>
      <w:r>
        <w:rPr>
          <w:rFonts w:eastAsia="仿宋_GB2312"/>
          <w:b/>
          <w:bCs/>
          <w:sz w:val="24"/>
          <w:szCs w:val="24"/>
        </w:rPr>
        <w:t>二、报名方式</w:t>
      </w:r>
    </w:p>
    <w:p w:rsidR="003E2DD2" w:rsidRDefault="007025BC">
      <w:pPr>
        <w:spacing w:line="460" w:lineRule="exact"/>
        <w:ind w:firstLineChars="200" w:firstLine="480"/>
        <w:rPr>
          <w:rFonts w:eastAsia="仿宋_GB2312"/>
          <w:sz w:val="24"/>
          <w:szCs w:val="24"/>
        </w:rPr>
      </w:pPr>
      <w:r>
        <w:rPr>
          <w:rFonts w:eastAsia="仿宋_GB2312"/>
          <w:sz w:val="24"/>
          <w:szCs w:val="24"/>
        </w:rPr>
        <w:t>本次主持人比赛</w:t>
      </w:r>
      <w:r>
        <w:rPr>
          <w:rFonts w:eastAsia="仿宋_GB2312"/>
          <w:sz w:val="24"/>
        </w:rPr>
        <w:t>报名时间为</w:t>
      </w:r>
      <w:r>
        <w:rPr>
          <w:rFonts w:eastAsia="仿宋_GB2312"/>
          <w:sz w:val="24"/>
        </w:rPr>
        <w:t>3</w:t>
      </w:r>
      <w:r>
        <w:rPr>
          <w:rFonts w:eastAsia="仿宋_GB2312"/>
          <w:sz w:val="24"/>
        </w:rPr>
        <w:t>月</w:t>
      </w:r>
      <w:r>
        <w:rPr>
          <w:rFonts w:eastAsia="仿宋_GB2312"/>
          <w:sz w:val="24"/>
        </w:rPr>
        <w:t>16</w:t>
      </w:r>
      <w:r>
        <w:rPr>
          <w:rFonts w:eastAsia="仿宋_GB2312"/>
          <w:sz w:val="24"/>
        </w:rPr>
        <w:t>日至</w:t>
      </w:r>
      <w:r>
        <w:rPr>
          <w:rFonts w:eastAsia="仿宋_GB2312"/>
          <w:sz w:val="24"/>
        </w:rPr>
        <w:t>3</w:t>
      </w:r>
      <w:r>
        <w:rPr>
          <w:rFonts w:eastAsia="仿宋_GB2312"/>
          <w:sz w:val="24"/>
        </w:rPr>
        <w:t>月</w:t>
      </w:r>
      <w:r>
        <w:rPr>
          <w:rFonts w:eastAsia="仿宋_GB2312"/>
          <w:sz w:val="24"/>
        </w:rPr>
        <w:t>19</w:t>
      </w:r>
      <w:r>
        <w:rPr>
          <w:rFonts w:eastAsia="仿宋_GB2312"/>
          <w:sz w:val="24"/>
        </w:rPr>
        <w:t>日，实行自主报名和学院选送相结合的方式报名。</w:t>
      </w:r>
      <w:r>
        <w:rPr>
          <w:rFonts w:eastAsia="仿宋_GB2312"/>
          <w:sz w:val="24"/>
          <w:szCs w:val="24"/>
        </w:rPr>
        <w:t>本次比赛鼓励同学自主报名参赛，其评分标准与学院推荐选手完全一致。若在决赛</w:t>
      </w:r>
      <w:bookmarkStart w:id="0" w:name="_GoBack"/>
      <w:bookmarkEnd w:id="0"/>
      <w:r>
        <w:rPr>
          <w:rFonts w:eastAsia="仿宋_GB2312"/>
          <w:sz w:val="24"/>
          <w:szCs w:val="24"/>
        </w:rPr>
        <w:t>中获得名次，其得分计入所在学院的团体总分中。跨学院组合参赛获奖，其得分将按照人员组成的比例分布酌情分配给各学院。</w:t>
      </w:r>
    </w:p>
    <w:p w:rsidR="003E2DD2" w:rsidRDefault="007025BC">
      <w:pPr>
        <w:spacing w:line="460" w:lineRule="exact"/>
        <w:ind w:firstLineChars="200" w:firstLine="480"/>
        <w:rPr>
          <w:rFonts w:eastAsia="仿宋_GB2312"/>
          <w:sz w:val="24"/>
          <w:szCs w:val="24"/>
        </w:rPr>
      </w:pPr>
      <w:r>
        <w:rPr>
          <w:rFonts w:eastAsia="仿宋_GB2312" w:hint="eastAsia"/>
          <w:sz w:val="24"/>
          <w:szCs w:val="24"/>
        </w:rPr>
        <w:t>主</w:t>
      </w:r>
      <w:r>
        <w:rPr>
          <w:rFonts w:eastAsia="仿宋_GB2312" w:hint="eastAsia"/>
          <w:sz w:val="24"/>
          <w:szCs w:val="24"/>
        </w:rPr>
        <w:t>报名</w:t>
      </w:r>
      <w:r>
        <w:rPr>
          <w:rFonts w:eastAsia="仿宋_GB2312" w:hint="eastAsia"/>
          <w:sz w:val="24"/>
          <w:szCs w:val="24"/>
        </w:rPr>
        <w:t>选手可</w:t>
      </w:r>
      <w:r>
        <w:rPr>
          <w:rFonts w:eastAsia="仿宋_GB2312" w:hint="eastAsia"/>
          <w:sz w:val="24"/>
          <w:szCs w:val="24"/>
        </w:rPr>
        <w:t>3</w:t>
      </w:r>
      <w:r>
        <w:rPr>
          <w:rFonts w:eastAsia="仿宋_GB2312" w:hint="eastAsia"/>
          <w:sz w:val="24"/>
          <w:szCs w:val="24"/>
        </w:rPr>
        <w:t>月</w:t>
      </w:r>
      <w:r>
        <w:rPr>
          <w:rFonts w:eastAsia="仿宋_GB2312" w:hint="eastAsia"/>
          <w:sz w:val="24"/>
          <w:szCs w:val="24"/>
        </w:rPr>
        <w:t>16</w:t>
      </w:r>
      <w:r>
        <w:rPr>
          <w:rFonts w:eastAsia="仿宋_GB2312" w:hint="eastAsia"/>
          <w:sz w:val="24"/>
          <w:szCs w:val="24"/>
        </w:rPr>
        <w:t>日中午于教二草坪、北区食堂东门、东风六楼展台现场报名</w:t>
      </w:r>
      <w:r>
        <w:rPr>
          <w:rFonts w:eastAsia="仿宋_GB2312" w:hint="eastAsia"/>
          <w:sz w:val="24"/>
          <w:szCs w:val="24"/>
        </w:rPr>
        <w:t>或</w:t>
      </w:r>
      <w:r>
        <w:rPr>
          <w:rFonts w:eastAsia="仿宋_GB2312" w:hint="eastAsia"/>
          <w:sz w:val="24"/>
          <w:szCs w:val="24"/>
        </w:rPr>
        <w:t>从公共邮箱（</w:t>
      </w:r>
      <w:r>
        <w:rPr>
          <w:rFonts w:eastAsia="仿宋_GB2312" w:hint="eastAsia"/>
          <w:sz w:val="24"/>
          <w:szCs w:val="24"/>
        </w:rPr>
        <w:t xml:space="preserve">ruc2016zhuchiren@163.com </w:t>
      </w:r>
      <w:r>
        <w:rPr>
          <w:rFonts w:eastAsia="仿宋_GB2312" w:hint="eastAsia"/>
          <w:sz w:val="24"/>
          <w:szCs w:val="24"/>
        </w:rPr>
        <w:t>密码</w:t>
      </w:r>
      <w:r>
        <w:rPr>
          <w:rFonts w:eastAsia="仿宋_GB2312" w:hint="eastAsia"/>
          <w:sz w:val="24"/>
          <w:szCs w:val="24"/>
        </w:rPr>
        <w:t>2016zhuchiren</w:t>
      </w:r>
      <w:r>
        <w:rPr>
          <w:rFonts w:eastAsia="仿宋_GB2312" w:hint="eastAsia"/>
          <w:sz w:val="24"/>
          <w:szCs w:val="24"/>
        </w:rPr>
        <w:t>）下载《自主参赛报名表》，查看报名要求，按要求填写相关信息，并于</w:t>
      </w:r>
      <w:r>
        <w:rPr>
          <w:rFonts w:eastAsia="仿宋_GB2312" w:hint="eastAsia"/>
          <w:sz w:val="24"/>
          <w:szCs w:val="24"/>
        </w:rPr>
        <w:t>3</w:t>
      </w:r>
      <w:r>
        <w:rPr>
          <w:rFonts w:eastAsia="仿宋_GB2312" w:hint="eastAsia"/>
          <w:sz w:val="24"/>
          <w:szCs w:val="24"/>
        </w:rPr>
        <w:t>月</w:t>
      </w:r>
      <w:r>
        <w:rPr>
          <w:rFonts w:eastAsia="仿宋_GB2312" w:hint="eastAsia"/>
          <w:sz w:val="24"/>
          <w:szCs w:val="24"/>
        </w:rPr>
        <w:t>18</w:t>
      </w:r>
      <w:r>
        <w:rPr>
          <w:rFonts w:eastAsia="仿宋_GB2312" w:hint="eastAsia"/>
          <w:sz w:val="24"/>
          <w:szCs w:val="24"/>
        </w:rPr>
        <w:t>日（周五）</w:t>
      </w:r>
      <w:r>
        <w:rPr>
          <w:rFonts w:eastAsia="仿宋_GB2312" w:hint="eastAsia"/>
          <w:sz w:val="24"/>
          <w:szCs w:val="24"/>
        </w:rPr>
        <w:t>12:00</w:t>
      </w:r>
      <w:r>
        <w:rPr>
          <w:rFonts w:eastAsia="仿宋_GB2312" w:hint="eastAsia"/>
          <w:sz w:val="24"/>
          <w:szCs w:val="24"/>
        </w:rPr>
        <w:t>前发送至报名邮箱</w:t>
      </w:r>
      <w:r>
        <w:rPr>
          <w:rFonts w:eastAsia="仿宋_GB2312" w:hint="eastAsia"/>
          <w:sz w:val="24"/>
          <w:szCs w:val="24"/>
        </w:rPr>
        <w:t>rucrls@163.com</w:t>
      </w:r>
      <w:r>
        <w:rPr>
          <w:rFonts w:eastAsia="仿宋_GB2312" w:hint="eastAsia"/>
          <w:sz w:val="24"/>
          <w:szCs w:val="24"/>
        </w:rPr>
        <w:t>中（邮件标题为“自主报名</w:t>
      </w:r>
      <w:r>
        <w:rPr>
          <w:rFonts w:eastAsia="仿宋_GB2312" w:hint="eastAsia"/>
          <w:sz w:val="24"/>
          <w:szCs w:val="24"/>
        </w:rPr>
        <w:t>+</w:t>
      </w:r>
      <w:r>
        <w:rPr>
          <w:rFonts w:eastAsia="仿宋_GB2312" w:hint="eastAsia"/>
          <w:sz w:val="24"/>
          <w:szCs w:val="24"/>
        </w:rPr>
        <w:t>学院</w:t>
      </w:r>
      <w:r>
        <w:rPr>
          <w:rFonts w:eastAsia="仿宋_GB2312" w:hint="eastAsia"/>
          <w:sz w:val="24"/>
          <w:szCs w:val="24"/>
        </w:rPr>
        <w:t>+</w:t>
      </w:r>
      <w:r>
        <w:rPr>
          <w:rFonts w:eastAsia="仿宋_GB2312" w:hint="eastAsia"/>
          <w:sz w:val="24"/>
          <w:szCs w:val="24"/>
        </w:rPr>
        <w:t>姓名”）。或关注“</w:t>
      </w:r>
      <w:r>
        <w:rPr>
          <w:rFonts w:eastAsia="仿宋_GB2312" w:hint="eastAsia"/>
          <w:sz w:val="24"/>
          <w:szCs w:val="24"/>
        </w:rPr>
        <w:t>RUC</w:t>
      </w:r>
      <w:r>
        <w:rPr>
          <w:rFonts w:eastAsia="仿宋_GB2312" w:hint="eastAsia"/>
          <w:sz w:val="24"/>
          <w:szCs w:val="24"/>
        </w:rPr>
        <w:t>法学院学生会”</w:t>
      </w:r>
      <w:proofErr w:type="gramStart"/>
      <w:r>
        <w:rPr>
          <w:rFonts w:eastAsia="仿宋_GB2312" w:hint="eastAsia"/>
          <w:sz w:val="24"/>
          <w:szCs w:val="24"/>
        </w:rPr>
        <w:t>微信公众号</w:t>
      </w:r>
      <w:proofErr w:type="gramEnd"/>
      <w:r>
        <w:rPr>
          <w:rFonts w:eastAsia="仿宋_GB2312" w:hint="eastAsia"/>
          <w:sz w:val="24"/>
          <w:szCs w:val="24"/>
        </w:rPr>
        <w:t>，填写电子版报名表，线上报名参赛。报名成功后会收到工作人员短信确认。</w:t>
      </w:r>
    </w:p>
    <w:p w:rsidR="003E2DD2" w:rsidRDefault="007025BC">
      <w:pPr>
        <w:spacing w:line="460" w:lineRule="exact"/>
        <w:ind w:firstLineChars="200" w:firstLine="480"/>
        <w:rPr>
          <w:rFonts w:eastAsia="仿宋_GB2312"/>
          <w:sz w:val="24"/>
          <w:szCs w:val="24"/>
        </w:rPr>
      </w:pPr>
      <w:r>
        <w:rPr>
          <w:rFonts w:eastAsia="仿宋_GB2312" w:hint="eastAsia"/>
          <w:sz w:val="24"/>
          <w:szCs w:val="24"/>
        </w:rPr>
        <w:t>《学院选送报名表》可登陆公共邮箱（</w:t>
      </w:r>
      <w:r>
        <w:rPr>
          <w:rFonts w:eastAsia="仿宋_GB2312" w:hint="eastAsia"/>
          <w:sz w:val="24"/>
          <w:szCs w:val="24"/>
        </w:rPr>
        <w:t>ruc2016zhuchiren@163.com</w:t>
      </w:r>
      <w:r>
        <w:rPr>
          <w:rFonts w:eastAsia="仿宋_GB2312" w:hint="eastAsia"/>
          <w:sz w:val="24"/>
          <w:szCs w:val="24"/>
        </w:rPr>
        <w:t>，密码</w:t>
      </w:r>
      <w:r>
        <w:rPr>
          <w:rFonts w:eastAsia="仿宋_GB2312" w:hint="eastAsia"/>
          <w:sz w:val="24"/>
          <w:szCs w:val="24"/>
        </w:rPr>
        <w:t>2016zhuchiren</w:t>
      </w:r>
      <w:r>
        <w:rPr>
          <w:rFonts w:eastAsia="仿宋_GB2312" w:hint="eastAsia"/>
          <w:sz w:val="24"/>
          <w:szCs w:val="24"/>
        </w:rPr>
        <w:t>）下载。各学院须在</w:t>
      </w:r>
      <w:r>
        <w:rPr>
          <w:rFonts w:eastAsia="仿宋_GB2312" w:hint="eastAsia"/>
          <w:sz w:val="24"/>
          <w:szCs w:val="24"/>
        </w:rPr>
        <w:t>3</w:t>
      </w:r>
      <w:r>
        <w:rPr>
          <w:rFonts w:eastAsia="仿宋_GB2312" w:hint="eastAsia"/>
          <w:sz w:val="24"/>
          <w:szCs w:val="24"/>
        </w:rPr>
        <w:t>月</w:t>
      </w:r>
      <w:r>
        <w:rPr>
          <w:rFonts w:eastAsia="仿宋_GB2312" w:hint="eastAsia"/>
          <w:sz w:val="24"/>
          <w:szCs w:val="24"/>
        </w:rPr>
        <w:t>16</w:t>
      </w:r>
      <w:r>
        <w:rPr>
          <w:rFonts w:eastAsia="仿宋_GB2312" w:hint="eastAsia"/>
          <w:sz w:val="24"/>
          <w:szCs w:val="24"/>
        </w:rPr>
        <w:t>日（周三）</w:t>
      </w:r>
      <w:r>
        <w:rPr>
          <w:rFonts w:eastAsia="仿宋_GB2312" w:hint="eastAsia"/>
          <w:sz w:val="24"/>
          <w:szCs w:val="24"/>
        </w:rPr>
        <w:t>14:00-17:00</w:t>
      </w:r>
      <w:r>
        <w:rPr>
          <w:rFonts w:eastAsia="仿宋_GB2312" w:hint="eastAsia"/>
          <w:sz w:val="24"/>
          <w:szCs w:val="24"/>
        </w:rPr>
        <w:t>前将加盖公章的纸质版报名表交至法学院学生活动中心（明德</w:t>
      </w:r>
      <w:proofErr w:type="gramStart"/>
      <w:r>
        <w:rPr>
          <w:rFonts w:eastAsia="仿宋_GB2312" w:hint="eastAsia"/>
          <w:sz w:val="24"/>
          <w:szCs w:val="24"/>
        </w:rPr>
        <w:t>法学楼</w:t>
      </w:r>
      <w:proofErr w:type="gramEnd"/>
      <w:r>
        <w:rPr>
          <w:rFonts w:eastAsia="仿宋_GB2312" w:hint="eastAsia"/>
          <w:sz w:val="24"/>
          <w:szCs w:val="24"/>
        </w:rPr>
        <w:t>0103A</w:t>
      </w:r>
      <w:r>
        <w:rPr>
          <w:rFonts w:eastAsia="仿宋_GB2312" w:hint="eastAsia"/>
          <w:sz w:val="24"/>
          <w:szCs w:val="24"/>
        </w:rPr>
        <w:t>室），并将电子版报名表发送到</w:t>
      </w:r>
      <w:r>
        <w:rPr>
          <w:rFonts w:eastAsia="仿宋_GB2312" w:hint="eastAsia"/>
          <w:sz w:val="24"/>
          <w:szCs w:val="24"/>
        </w:rPr>
        <w:t>rucrls@163.com</w:t>
      </w:r>
      <w:r>
        <w:rPr>
          <w:rFonts w:eastAsia="仿宋_GB2312" w:hint="eastAsia"/>
          <w:sz w:val="24"/>
          <w:szCs w:val="24"/>
        </w:rPr>
        <w:t>中（邮件标题为“学院选送</w:t>
      </w:r>
      <w:r>
        <w:rPr>
          <w:rFonts w:eastAsia="仿宋_GB2312" w:hint="eastAsia"/>
          <w:sz w:val="24"/>
          <w:szCs w:val="24"/>
        </w:rPr>
        <w:t>+</w:t>
      </w:r>
      <w:r>
        <w:rPr>
          <w:rFonts w:eastAsia="仿宋_GB2312" w:hint="eastAsia"/>
          <w:sz w:val="24"/>
          <w:szCs w:val="24"/>
        </w:rPr>
        <w:t>学院”），报名成功后各学院文艺负责人会收到工作人员短信确认。工</w:t>
      </w:r>
      <w:r>
        <w:rPr>
          <w:rFonts w:eastAsia="仿宋_GB2312" w:hint="eastAsia"/>
          <w:sz w:val="24"/>
          <w:szCs w:val="24"/>
        </w:rPr>
        <w:t>作人员将于</w:t>
      </w:r>
      <w:r>
        <w:rPr>
          <w:rFonts w:eastAsia="仿宋_GB2312" w:hint="eastAsia"/>
          <w:sz w:val="24"/>
          <w:szCs w:val="24"/>
        </w:rPr>
        <w:t>3</w:t>
      </w:r>
      <w:r>
        <w:rPr>
          <w:rFonts w:eastAsia="仿宋_GB2312" w:hint="eastAsia"/>
          <w:sz w:val="24"/>
          <w:szCs w:val="24"/>
        </w:rPr>
        <w:t>月</w:t>
      </w:r>
      <w:r>
        <w:rPr>
          <w:rFonts w:eastAsia="仿宋_GB2312" w:hint="eastAsia"/>
          <w:sz w:val="24"/>
          <w:szCs w:val="24"/>
        </w:rPr>
        <w:t>17</w:t>
      </w:r>
      <w:r>
        <w:rPr>
          <w:rFonts w:eastAsia="仿宋_GB2312" w:hint="eastAsia"/>
          <w:sz w:val="24"/>
          <w:szCs w:val="24"/>
        </w:rPr>
        <w:t>日和</w:t>
      </w:r>
      <w:r>
        <w:rPr>
          <w:rFonts w:eastAsia="仿宋_GB2312" w:hint="eastAsia"/>
          <w:sz w:val="24"/>
          <w:szCs w:val="24"/>
        </w:rPr>
        <w:t>18</w:t>
      </w:r>
      <w:r>
        <w:rPr>
          <w:rFonts w:eastAsia="仿宋_GB2312" w:hint="eastAsia"/>
          <w:sz w:val="24"/>
          <w:szCs w:val="24"/>
        </w:rPr>
        <w:t>日向报名参赛选手发短信确认报名信息并通知选手预赛时间、地点等安排。</w:t>
      </w:r>
      <w:r>
        <w:rPr>
          <w:rFonts w:eastAsia="仿宋_GB2312"/>
          <w:sz w:val="24"/>
          <w:szCs w:val="24"/>
        </w:rPr>
        <w:t>学院推荐的选手报名须加盖学院分团委公章方可生效，联合参赛的学院如果是由学院推荐，须加盖组队所在</w:t>
      </w:r>
      <w:r>
        <w:rPr>
          <w:rFonts w:eastAsia="仿宋_GB2312" w:hint="eastAsia"/>
          <w:sz w:val="24"/>
          <w:szCs w:val="24"/>
        </w:rPr>
        <w:t>各</w:t>
      </w:r>
      <w:r>
        <w:rPr>
          <w:rFonts w:eastAsia="仿宋_GB2312"/>
          <w:sz w:val="24"/>
          <w:szCs w:val="24"/>
        </w:rPr>
        <w:t>学院分团委公章。</w:t>
      </w:r>
    </w:p>
    <w:p w:rsidR="003E2DD2" w:rsidRDefault="007025BC">
      <w:pPr>
        <w:spacing w:line="360" w:lineRule="auto"/>
        <w:rPr>
          <w:rFonts w:eastAsia="仿宋_GB2312"/>
          <w:b/>
          <w:bCs/>
          <w:sz w:val="24"/>
          <w:szCs w:val="24"/>
        </w:rPr>
      </w:pPr>
      <w:r>
        <w:rPr>
          <w:rFonts w:eastAsia="仿宋_GB2312"/>
          <w:b/>
          <w:bCs/>
          <w:sz w:val="24"/>
          <w:szCs w:val="24"/>
        </w:rPr>
        <w:t>三、比赛规则</w:t>
      </w:r>
    </w:p>
    <w:p w:rsidR="003E2DD2" w:rsidRDefault="007025BC">
      <w:pPr>
        <w:spacing w:line="460" w:lineRule="exact"/>
        <w:ind w:firstLineChars="200" w:firstLine="480"/>
        <w:rPr>
          <w:rFonts w:eastAsia="仿宋_GB2312"/>
          <w:sz w:val="24"/>
        </w:rPr>
      </w:pPr>
      <w:r>
        <w:rPr>
          <w:rFonts w:eastAsia="仿宋_GB2312"/>
          <w:sz w:val="24"/>
        </w:rPr>
        <w:t>承办学院将于</w:t>
      </w:r>
      <w:r>
        <w:rPr>
          <w:rFonts w:eastAsia="仿宋_GB2312"/>
          <w:sz w:val="24"/>
        </w:rPr>
        <w:t>3</w:t>
      </w:r>
      <w:r>
        <w:rPr>
          <w:rFonts w:eastAsia="仿宋_GB2312"/>
          <w:sz w:val="24"/>
        </w:rPr>
        <w:t>月</w:t>
      </w:r>
      <w:r>
        <w:rPr>
          <w:rFonts w:eastAsia="仿宋_GB2312" w:hint="eastAsia"/>
          <w:sz w:val="24"/>
        </w:rPr>
        <w:t>19</w:t>
      </w:r>
      <w:r>
        <w:rPr>
          <w:rFonts w:eastAsia="仿宋_GB2312"/>
          <w:sz w:val="24"/>
        </w:rPr>
        <w:t>日通过短信方式与报名参赛选手确认报名信息并通知所有选手预赛的时间、地点等安排。预赛比赛环节设置如下：</w:t>
      </w:r>
    </w:p>
    <w:p w:rsidR="003E2DD2" w:rsidRDefault="007025BC">
      <w:pPr>
        <w:numPr>
          <w:ilvl w:val="0"/>
          <w:numId w:val="1"/>
        </w:numPr>
        <w:spacing w:line="460" w:lineRule="exact"/>
        <w:ind w:firstLineChars="200" w:firstLine="480"/>
        <w:rPr>
          <w:rFonts w:eastAsia="仿宋_GB2312"/>
          <w:sz w:val="24"/>
        </w:rPr>
      </w:pPr>
      <w:r>
        <w:rPr>
          <w:rFonts w:eastAsia="仿宋_GB2312" w:hint="eastAsia"/>
          <w:sz w:val="24"/>
        </w:rPr>
        <w:lastRenderedPageBreak/>
        <w:t>先声夺人：（</w:t>
      </w:r>
      <w:r>
        <w:rPr>
          <w:rFonts w:eastAsia="仿宋_GB2312" w:hint="eastAsia"/>
          <w:sz w:val="24"/>
        </w:rPr>
        <w:t>30</w:t>
      </w:r>
      <w:r>
        <w:rPr>
          <w:rFonts w:eastAsia="仿宋_GB2312" w:hint="eastAsia"/>
          <w:sz w:val="24"/>
        </w:rPr>
        <w:t>秒）</w:t>
      </w:r>
    </w:p>
    <w:p w:rsidR="003E2DD2" w:rsidRDefault="007025BC">
      <w:pPr>
        <w:spacing w:line="460" w:lineRule="exact"/>
        <w:rPr>
          <w:rFonts w:eastAsia="仿宋_GB2312"/>
          <w:sz w:val="24"/>
        </w:rPr>
      </w:pPr>
      <w:r>
        <w:rPr>
          <w:rFonts w:eastAsia="仿宋_GB2312" w:hint="eastAsia"/>
          <w:sz w:val="24"/>
        </w:rPr>
        <w:t xml:space="preserve">    </w:t>
      </w:r>
      <w:r>
        <w:rPr>
          <w:rFonts w:eastAsia="仿宋_GB2312" w:hint="eastAsia"/>
          <w:sz w:val="24"/>
        </w:rPr>
        <w:t>参赛选手在</w:t>
      </w:r>
      <w:r>
        <w:rPr>
          <w:rFonts w:eastAsia="仿宋_GB2312" w:hint="eastAsia"/>
          <w:sz w:val="24"/>
        </w:rPr>
        <w:t>30</w:t>
      </w:r>
      <w:r>
        <w:rPr>
          <w:rFonts w:eastAsia="仿宋_GB2312" w:hint="eastAsia"/>
          <w:sz w:val="24"/>
        </w:rPr>
        <w:t>秒内进行简短的自我介绍，形式不限，要求表达清晰，语言流畅，鼓励选手用新颖、富有创意的形式展现个人风采，该环节考察参赛选手的整体形象和舞台表现力。</w:t>
      </w:r>
    </w:p>
    <w:p w:rsidR="003E2DD2" w:rsidRDefault="007025BC">
      <w:pPr>
        <w:numPr>
          <w:ilvl w:val="0"/>
          <w:numId w:val="1"/>
        </w:numPr>
        <w:spacing w:line="460" w:lineRule="exact"/>
        <w:ind w:firstLineChars="200" w:firstLine="480"/>
        <w:rPr>
          <w:rFonts w:eastAsia="仿宋_GB2312"/>
          <w:sz w:val="24"/>
        </w:rPr>
      </w:pPr>
      <w:r>
        <w:rPr>
          <w:rFonts w:eastAsia="仿宋_GB2312" w:hint="eastAsia"/>
          <w:sz w:val="24"/>
        </w:rPr>
        <w:t>点石成金：（</w:t>
      </w:r>
      <w:r>
        <w:rPr>
          <w:rFonts w:eastAsia="仿宋_GB2312" w:hint="eastAsia"/>
          <w:sz w:val="24"/>
        </w:rPr>
        <w:t>40</w:t>
      </w:r>
      <w:r>
        <w:rPr>
          <w:rFonts w:eastAsia="仿宋_GB2312" w:hint="eastAsia"/>
          <w:sz w:val="24"/>
        </w:rPr>
        <w:t>秒）</w:t>
      </w:r>
    </w:p>
    <w:p w:rsidR="003E2DD2" w:rsidRDefault="007025BC">
      <w:pPr>
        <w:spacing w:line="360" w:lineRule="auto"/>
        <w:rPr>
          <w:rFonts w:eastAsia="仿宋_GB2312"/>
          <w:sz w:val="24"/>
        </w:rPr>
      </w:pPr>
      <w:r>
        <w:rPr>
          <w:rFonts w:eastAsia="仿宋_GB2312" w:hint="eastAsia"/>
          <w:sz w:val="24"/>
        </w:rPr>
        <w:t>参赛选手朗读所选编号对应题目上给定的“一句话新闻”，并根据新闻内容进行即兴评述，表达自己的观点。尽量使朗读完整流畅，评述准确清晰。该环节考察选手的普通话水平、声音条件、逻辑思维和语言表达能力。具体流程如下：</w:t>
      </w:r>
    </w:p>
    <w:p w:rsidR="003E2DD2" w:rsidRDefault="007025BC">
      <w:pPr>
        <w:spacing w:line="360" w:lineRule="auto"/>
        <w:rPr>
          <w:rFonts w:eastAsia="仿宋_GB2312"/>
          <w:sz w:val="24"/>
        </w:rPr>
      </w:pPr>
      <w:r>
        <w:rPr>
          <w:rFonts w:eastAsia="仿宋_GB2312" w:hint="eastAsia"/>
          <w:sz w:val="24"/>
        </w:rPr>
        <w:t xml:space="preserve">   </w:t>
      </w:r>
      <w:r>
        <w:rPr>
          <w:rFonts w:eastAsia="仿宋_GB2312" w:hint="eastAsia"/>
          <w:sz w:val="24"/>
        </w:rPr>
        <w:t>（</w:t>
      </w:r>
      <w:r>
        <w:rPr>
          <w:rFonts w:eastAsia="仿宋_GB2312" w:hint="eastAsia"/>
          <w:sz w:val="24"/>
        </w:rPr>
        <w:t>1</w:t>
      </w:r>
      <w:r>
        <w:rPr>
          <w:rFonts w:eastAsia="仿宋_GB2312" w:hint="eastAsia"/>
          <w:sz w:val="24"/>
        </w:rPr>
        <w:t>）选手从大屏幕上选择题目编号；</w:t>
      </w:r>
    </w:p>
    <w:p w:rsidR="003E2DD2" w:rsidRDefault="007025BC">
      <w:pPr>
        <w:spacing w:line="360" w:lineRule="auto"/>
        <w:rPr>
          <w:rFonts w:eastAsia="仿宋_GB2312"/>
          <w:sz w:val="24"/>
        </w:rPr>
      </w:pPr>
      <w:r>
        <w:rPr>
          <w:rFonts w:eastAsia="仿宋_GB2312" w:hint="eastAsia"/>
          <w:sz w:val="24"/>
        </w:rPr>
        <w:t xml:space="preserve">   </w:t>
      </w:r>
      <w:r>
        <w:rPr>
          <w:rFonts w:eastAsia="仿宋_GB2312" w:hint="eastAsia"/>
          <w:sz w:val="24"/>
        </w:rPr>
        <w:t>（</w:t>
      </w:r>
      <w:r>
        <w:rPr>
          <w:rFonts w:eastAsia="仿宋_GB2312" w:hint="eastAsia"/>
          <w:sz w:val="24"/>
        </w:rPr>
        <w:t>2</w:t>
      </w:r>
      <w:r>
        <w:rPr>
          <w:rFonts w:eastAsia="仿宋_GB2312" w:hint="eastAsia"/>
          <w:sz w:val="24"/>
        </w:rPr>
        <w:t>）根据要求进行朗读和评述，时间共</w:t>
      </w:r>
      <w:r>
        <w:rPr>
          <w:rFonts w:eastAsia="仿宋_GB2312" w:hint="eastAsia"/>
          <w:sz w:val="24"/>
        </w:rPr>
        <w:t>1</w:t>
      </w:r>
      <w:r>
        <w:rPr>
          <w:rFonts w:eastAsia="仿宋_GB2312" w:hint="eastAsia"/>
          <w:sz w:val="24"/>
        </w:rPr>
        <w:t>分钟。</w:t>
      </w:r>
    </w:p>
    <w:p w:rsidR="003E2DD2" w:rsidRDefault="007025BC">
      <w:pPr>
        <w:spacing w:line="360" w:lineRule="auto"/>
        <w:rPr>
          <w:rFonts w:eastAsia="仿宋_GB2312"/>
          <w:sz w:val="24"/>
        </w:rPr>
      </w:pPr>
      <w:r>
        <w:rPr>
          <w:rFonts w:eastAsia="仿宋_GB2312" w:hint="eastAsia"/>
          <w:sz w:val="24"/>
        </w:rPr>
        <w:t xml:space="preserve">    </w:t>
      </w:r>
      <w:r>
        <w:rPr>
          <w:rFonts w:eastAsia="仿宋_GB2312" w:hint="eastAsia"/>
          <w:sz w:val="24"/>
        </w:rPr>
        <w:t>3</w:t>
      </w:r>
      <w:r>
        <w:rPr>
          <w:rFonts w:eastAsia="仿宋_GB2312" w:hint="eastAsia"/>
          <w:sz w:val="24"/>
        </w:rPr>
        <w:t>、妙语连珠：（</w:t>
      </w:r>
      <w:r>
        <w:rPr>
          <w:rFonts w:eastAsia="仿宋_GB2312" w:hint="eastAsia"/>
          <w:sz w:val="24"/>
        </w:rPr>
        <w:t>50</w:t>
      </w:r>
      <w:r>
        <w:rPr>
          <w:rFonts w:eastAsia="仿宋_GB2312" w:hint="eastAsia"/>
          <w:sz w:val="24"/>
        </w:rPr>
        <w:t>秒）</w:t>
      </w:r>
    </w:p>
    <w:p w:rsidR="003E2DD2" w:rsidRDefault="007025BC">
      <w:pPr>
        <w:spacing w:line="360" w:lineRule="auto"/>
        <w:rPr>
          <w:rFonts w:eastAsia="仿宋_GB2312"/>
          <w:sz w:val="24"/>
        </w:rPr>
      </w:pPr>
      <w:r>
        <w:rPr>
          <w:rFonts w:eastAsia="仿宋_GB2312" w:hint="eastAsia"/>
          <w:sz w:val="24"/>
        </w:rPr>
        <w:t xml:space="preserve">    </w:t>
      </w:r>
      <w:r>
        <w:rPr>
          <w:rFonts w:eastAsia="仿宋_GB2312" w:hint="eastAsia"/>
          <w:sz w:val="24"/>
        </w:rPr>
        <w:t>参赛选手根据所选编号对应题目上给定的情境进行情景主持。根据题目规定的具体情景即兴组织主持稿并进行主持，尽量使整段主持完整流畅，富有感染力。该环节考察选手临场反应和语言组织能力。具体流程如下：</w:t>
      </w:r>
    </w:p>
    <w:p w:rsidR="003E2DD2" w:rsidRDefault="007025BC">
      <w:pPr>
        <w:spacing w:line="360" w:lineRule="auto"/>
        <w:rPr>
          <w:rFonts w:eastAsia="仿宋_GB2312"/>
          <w:sz w:val="24"/>
        </w:rPr>
      </w:pPr>
      <w:r>
        <w:rPr>
          <w:rFonts w:eastAsia="仿宋_GB2312" w:hint="eastAsia"/>
          <w:sz w:val="24"/>
        </w:rPr>
        <w:t xml:space="preserve">    </w:t>
      </w:r>
      <w:r>
        <w:rPr>
          <w:rFonts w:eastAsia="仿宋_GB2312" w:hint="eastAsia"/>
          <w:sz w:val="24"/>
        </w:rPr>
        <w:t>（</w:t>
      </w:r>
      <w:r>
        <w:rPr>
          <w:rFonts w:eastAsia="仿宋_GB2312" w:hint="eastAsia"/>
          <w:sz w:val="24"/>
        </w:rPr>
        <w:t>1</w:t>
      </w:r>
      <w:r>
        <w:rPr>
          <w:rFonts w:eastAsia="仿宋_GB2312" w:hint="eastAsia"/>
          <w:sz w:val="24"/>
        </w:rPr>
        <w:t>）选手从大屏幕上选择题目编号，</w:t>
      </w:r>
      <w:r>
        <w:rPr>
          <w:rFonts w:eastAsia="仿宋_GB2312" w:hint="eastAsia"/>
          <w:sz w:val="24"/>
        </w:rPr>
        <w:t>10</w:t>
      </w:r>
      <w:r>
        <w:rPr>
          <w:rFonts w:eastAsia="仿宋_GB2312" w:hint="eastAsia"/>
          <w:sz w:val="24"/>
        </w:rPr>
        <w:t>秒时间准备；</w:t>
      </w:r>
    </w:p>
    <w:p w:rsidR="003E2DD2" w:rsidRDefault="007025BC">
      <w:pPr>
        <w:spacing w:line="360" w:lineRule="auto"/>
        <w:rPr>
          <w:rFonts w:eastAsia="仿宋_GB2312"/>
          <w:sz w:val="24"/>
        </w:rPr>
      </w:pPr>
      <w:r>
        <w:rPr>
          <w:rFonts w:eastAsia="仿宋_GB2312" w:hint="eastAsia"/>
          <w:sz w:val="24"/>
        </w:rPr>
        <w:t xml:space="preserve">    </w:t>
      </w:r>
      <w:r>
        <w:rPr>
          <w:rFonts w:eastAsia="仿宋_GB2312" w:hint="eastAsia"/>
          <w:sz w:val="24"/>
        </w:rPr>
        <w:t>（</w:t>
      </w:r>
      <w:r>
        <w:rPr>
          <w:rFonts w:eastAsia="仿宋_GB2312" w:hint="eastAsia"/>
          <w:sz w:val="24"/>
        </w:rPr>
        <w:t>2</w:t>
      </w:r>
      <w:r>
        <w:rPr>
          <w:rFonts w:eastAsia="仿宋_GB2312" w:hint="eastAsia"/>
          <w:sz w:val="24"/>
        </w:rPr>
        <w:t>）根据要求开始模拟主持，时间</w:t>
      </w:r>
      <w:r>
        <w:rPr>
          <w:rFonts w:eastAsia="仿宋_GB2312" w:hint="eastAsia"/>
          <w:sz w:val="24"/>
        </w:rPr>
        <w:t>40</w:t>
      </w:r>
      <w:r>
        <w:rPr>
          <w:rFonts w:eastAsia="仿宋_GB2312" w:hint="eastAsia"/>
          <w:sz w:val="24"/>
        </w:rPr>
        <w:t>秒。</w:t>
      </w:r>
    </w:p>
    <w:p w:rsidR="003E2DD2" w:rsidRDefault="007025BC">
      <w:pPr>
        <w:spacing w:line="360" w:lineRule="auto"/>
        <w:rPr>
          <w:rFonts w:eastAsia="仿宋_GB2312"/>
          <w:sz w:val="24"/>
        </w:rPr>
      </w:pPr>
      <w:r>
        <w:rPr>
          <w:rFonts w:eastAsia="仿宋_GB2312" w:hint="eastAsia"/>
          <w:sz w:val="24"/>
        </w:rPr>
        <w:t xml:space="preserve">     </w:t>
      </w:r>
      <w:r>
        <w:rPr>
          <w:rFonts w:eastAsia="仿宋_GB2312" w:hint="eastAsia"/>
          <w:sz w:val="24"/>
        </w:rPr>
        <w:t>预赛中依据成绩由高到低选出一定数量的选手进入决赛。</w:t>
      </w:r>
    </w:p>
    <w:p w:rsidR="003E2DD2" w:rsidRDefault="007025BC">
      <w:pPr>
        <w:spacing w:line="360" w:lineRule="auto"/>
        <w:rPr>
          <w:rFonts w:eastAsia="仿宋_GB2312"/>
          <w:b/>
          <w:bCs/>
          <w:sz w:val="24"/>
          <w:szCs w:val="24"/>
        </w:rPr>
      </w:pPr>
      <w:r>
        <w:rPr>
          <w:rFonts w:eastAsia="仿宋_GB2312"/>
          <w:b/>
          <w:bCs/>
          <w:sz w:val="24"/>
          <w:szCs w:val="24"/>
        </w:rPr>
        <w:t>四、评分规则</w:t>
      </w:r>
    </w:p>
    <w:p w:rsidR="003E2DD2" w:rsidRDefault="007025BC">
      <w:pPr>
        <w:spacing w:line="460" w:lineRule="exact"/>
        <w:ind w:firstLineChars="200" w:firstLine="480"/>
        <w:rPr>
          <w:rFonts w:eastAsia="仿宋_GB2312"/>
          <w:sz w:val="24"/>
        </w:rPr>
      </w:pPr>
      <w:r>
        <w:rPr>
          <w:rFonts w:eastAsia="仿宋_GB2312"/>
          <w:sz w:val="24"/>
        </w:rPr>
        <w:t>比赛采用标准分制，满分</w:t>
      </w:r>
      <w:r>
        <w:rPr>
          <w:rFonts w:eastAsia="仿宋_GB2312"/>
          <w:sz w:val="24"/>
        </w:rPr>
        <w:t>100</w:t>
      </w:r>
      <w:r>
        <w:rPr>
          <w:rFonts w:eastAsia="仿宋_GB2312"/>
          <w:sz w:val="24"/>
        </w:rPr>
        <w:t>分。评分规则如下：</w:t>
      </w:r>
    </w:p>
    <w:p w:rsidR="003E2DD2" w:rsidRDefault="007025BC">
      <w:pPr>
        <w:spacing w:line="460" w:lineRule="exact"/>
        <w:ind w:firstLineChars="200" w:firstLine="480"/>
        <w:rPr>
          <w:rFonts w:eastAsia="仿宋_GB2312"/>
          <w:sz w:val="24"/>
        </w:rPr>
      </w:pPr>
      <w:r>
        <w:rPr>
          <w:rFonts w:eastAsia="仿宋_GB2312" w:hint="eastAsia"/>
          <w:sz w:val="24"/>
        </w:rPr>
        <w:t>舞台形象：台风良好，形象端庄，富有表现力（</w:t>
      </w:r>
      <w:r>
        <w:rPr>
          <w:rFonts w:eastAsia="仿宋_GB2312" w:hint="eastAsia"/>
          <w:sz w:val="24"/>
        </w:rPr>
        <w:t>15</w:t>
      </w:r>
      <w:r>
        <w:rPr>
          <w:rFonts w:eastAsia="仿宋_GB2312" w:hint="eastAsia"/>
          <w:sz w:val="24"/>
        </w:rPr>
        <w:t>分）</w:t>
      </w:r>
    </w:p>
    <w:p w:rsidR="003E2DD2" w:rsidRDefault="007025BC">
      <w:pPr>
        <w:spacing w:line="460" w:lineRule="exact"/>
        <w:ind w:firstLineChars="200" w:firstLine="480"/>
        <w:rPr>
          <w:rFonts w:eastAsia="仿宋_GB2312"/>
          <w:sz w:val="24"/>
        </w:rPr>
      </w:pPr>
      <w:r>
        <w:rPr>
          <w:rFonts w:eastAsia="仿宋_GB2312" w:hint="eastAsia"/>
          <w:sz w:val="24"/>
        </w:rPr>
        <w:t>基本素质：普通话标准，吐字清晰，嗓音条件好（</w:t>
      </w:r>
      <w:r>
        <w:rPr>
          <w:rFonts w:eastAsia="仿宋_GB2312" w:hint="eastAsia"/>
          <w:sz w:val="24"/>
        </w:rPr>
        <w:t>25</w:t>
      </w:r>
      <w:r>
        <w:rPr>
          <w:rFonts w:eastAsia="仿宋_GB2312" w:hint="eastAsia"/>
          <w:sz w:val="24"/>
        </w:rPr>
        <w:t>分）</w:t>
      </w:r>
    </w:p>
    <w:p w:rsidR="003E2DD2" w:rsidRDefault="007025BC">
      <w:pPr>
        <w:spacing w:line="460" w:lineRule="exact"/>
        <w:ind w:firstLineChars="200" w:firstLine="480"/>
        <w:rPr>
          <w:rFonts w:eastAsia="仿宋_GB2312"/>
          <w:sz w:val="24"/>
        </w:rPr>
      </w:pPr>
      <w:r>
        <w:rPr>
          <w:rFonts w:eastAsia="仿宋_GB2312" w:hint="eastAsia"/>
          <w:sz w:val="24"/>
        </w:rPr>
        <w:t>语言功底：用词得当，语言流畅，感染力强（</w:t>
      </w:r>
      <w:r>
        <w:rPr>
          <w:rFonts w:eastAsia="仿宋_GB2312" w:hint="eastAsia"/>
          <w:sz w:val="24"/>
        </w:rPr>
        <w:t>25</w:t>
      </w:r>
      <w:r>
        <w:rPr>
          <w:rFonts w:eastAsia="仿宋_GB2312" w:hint="eastAsia"/>
          <w:sz w:val="24"/>
        </w:rPr>
        <w:t>分）</w:t>
      </w:r>
    </w:p>
    <w:p w:rsidR="003E2DD2" w:rsidRDefault="007025BC">
      <w:pPr>
        <w:spacing w:line="460" w:lineRule="exact"/>
        <w:ind w:firstLineChars="200" w:firstLine="480"/>
        <w:rPr>
          <w:rFonts w:eastAsia="仿宋_GB2312"/>
          <w:sz w:val="24"/>
        </w:rPr>
      </w:pPr>
      <w:r>
        <w:rPr>
          <w:rFonts w:eastAsia="仿宋_GB2312" w:hint="eastAsia"/>
          <w:sz w:val="24"/>
        </w:rPr>
        <w:t>逻辑思维：思维敏捷，逻辑清晰，表达准确（</w:t>
      </w:r>
      <w:r>
        <w:rPr>
          <w:rFonts w:eastAsia="仿宋_GB2312" w:hint="eastAsia"/>
          <w:sz w:val="24"/>
        </w:rPr>
        <w:t>15</w:t>
      </w:r>
      <w:r>
        <w:rPr>
          <w:rFonts w:eastAsia="仿宋_GB2312" w:hint="eastAsia"/>
          <w:sz w:val="24"/>
        </w:rPr>
        <w:t>分）</w:t>
      </w:r>
    </w:p>
    <w:p w:rsidR="003E2DD2" w:rsidRDefault="007025BC">
      <w:pPr>
        <w:spacing w:line="460" w:lineRule="exact"/>
        <w:ind w:firstLineChars="200" w:firstLine="480"/>
        <w:rPr>
          <w:rFonts w:eastAsia="仿宋_GB2312"/>
          <w:sz w:val="24"/>
        </w:rPr>
      </w:pPr>
      <w:r>
        <w:rPr>
          <w:rFonts w:eastAsia="仿宋_GB2312" w:hint="eastAsia"/>
          <w:sz w:val="24"/>
        </w:rPr>
        <w:t>临场反应：沉着冷静，随机应变，表现得体（</w:t>
      </w:r>
      <w:r>
        <w:rPr>
          <w:rFonts w:eastAsia="仿宋_GB2312" w:hint="eastAsia"/>
          <w:sz w:val="24"/>
        </w:rPr>
        <w:t>20</w:t>
      </w:r>
      <w:r>
        <w:rPr>
          <w:rFonts w:eastAsia="仿宋_GB2312" w:hint="eastAsia"/>
          <w:sz w:val="24"/>
        </w:rPr>
        <w:t>分）</w:t>
      </w:r>
    </w:p>
    <w:p w:rsidR="003E2DD2" w:rsidRDefault="003E2DD2"/>
    <w:sectPr w:rsidR="003E2D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BC" w:rsidRDefault="007025BC" w:rsidP="00DC0D55">
      <w:r>
        <w:separator/>
      </w:r>
    </w:p>
  </w:endnote>
  <w:endnote w:type="continuationSeparator" w:id="0">
    <w:p w:rsidR="007025BC" w:rsidRDefault="007025BC" w:rsidP="00DC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BC" w:rsidRDefault="007025BC" w:rsidP="00DC0D55">
      <w:r>
        <w:separator/>
      </w:r>
    </w:p>
  </w:footnote>
  <w:footnote w:type="continuationSeparator" w:id="0">
    <w:p w:rsidR="007025BC" w:rsidRDefault="007025BC" w:rsidP="00DC0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53C13"/>
    <w:multiLevelType w:val="singleLevel"/>
    <w:tmpl w:val="56E53C1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D0953"/>
    <w:rsid w:val="003E2DD2"/>
    <w:rsid w:val="007025BC"/>
    <w:rsid w:val="00DC0D55"/>
    <w:rsid w:val="23890326"/>
    <w:rsid w:val="37441315"/>
    <w:rsid w:val="4BAD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a4">
    <w:name w:val="header"/>
    <w:basedOn w:val="a"/>
    <w:link w:val="Char"/>
    <w:rsid w:val="00DC0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C0D55"/>
    <w:rPr>
      <w:kern w:val="2"/>
      <w:sz w:val="18"/>
      <w:szCs w:val="18"/>
    </w:rPr>
  </w:style>
  <w:style w:type="paragraph" w:styleId="a5">
    <w:name w:val="footer"/>
    <w:basedOn w:val="a"/>
    <w:link w:val="Char0"/>
    <w:rsid w:val="00DC0D55"/>
    <w:pPr>
      <w:tabs>
        <w:tab w:val="center" w:pos="4153"/>
        <w:tab w:val="right" w:pos="8306"/>
      </w:tabs>
      <w:snapToGrid w:val="0"/>
      <w:jc w:val="left"/>
    </w:pPr>
    <w:rPr>
      <w:sz w:val="18"/>
      <w:szCs w:val="18"/>
    </w:rPr>
  </w:style>
  <w:style w:type="character" w:customStyle="1" w:styleId="Char0">
    <w:name w:val="页脚 Char"/>
    <w:basedOn w:val="a0"/>
    <w:link w:val="a5"/>
    <w:rsid w:val="00DC0D5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a4">
    <w:name w:val="header"/>
    <w:basedOn w:val="a"/>
    <w:link w:val="Char"/>
    <w:rsid w:val="00DC0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C0D55"/>
    <w:rPr>
      <w:kern w:val="2"/>
      <w:sz w:val="18"/>
      <w:szCs w:val="18"/>
    </w:rPr>
  </w:style>
  <w:style w:type="paragraph" w:styleId="a5">
    <w:name w:val="footer"/>
    <w:basedOn w:val="a"/>
    <w:link w:val="Char0"/>
    <w:rsid w:val="00DC0D55"/>
    <w:pPr>
      <w:tabs>
        <w:tab w:val="center" w:pos="4153"/>
        <w:tab w:val="right" w:pos="8306"/>
      </w:tabs>
      <w:snapToGrid w:val="0"/>
      <w:jc w:val="left"/>
    </w:pPr>
    <w:rPr>
      <w:sz w:val="18"/>
      <w:szCs w:val="18"/>
    </w:rPr>
  </w:style>
  <w:style w:type="character" w:customStyle="1" w:styleId="Char0">
    <w:name w:val="页脚 Char"/>
    <w:basedOn w:val="a0"/>
    <w:link w:val="a5"/>
    <w:rsid w:val="00DC0D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1248</Characters>
  <Application>Microsoft Office Word</Application>
  <DocSecurity>0</DocSecurity>
  <Lines>10</Lines>
  <Paragraphs>2</Paragraphs>
  <ScaleCrop>false</ScaleCrop>
  <Company>微软中国</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微软用户</cp:lastModifiedBy>
  <cp:revision>1</cp:revision>
  <dcterms:created xsi:type="dcterms:W3CDTF">2016-03-13T09:54:00Z</dcterms:created>
  <dcterms:modified xsi:type="dcterms:W3CDTF">2016-03-16T07:40:00Z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