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F6" w:rsidRDefault="00113AA4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“</w:t>
      </w:r>
      <w:r>
        <w:rPr>
          <w:rFonts w:eastAsia="黑体"/>
          <w:b/>
          <w:sz w:val="30"/>
          <w:szCs w:val="30"/>
        </w:rPr>
        <w:t>青春梦响</w:t>
      </w:r>
      <w:r>
        <w:rPr>
          <w:rFonts w:eastAsia="黑体"/>
          <w:b/>
          <w:sz w:val="30"/>
          <w:szCs w:val="30"/>
        </w:rPr>
        <w:t>”</w:t>
      </w:r>
      <w:r>
        <w:rPr>
          <w:rFonts w:eastAsia="黑体"/>
          <w:b/>
          <w:sz w:val="30"/>
          <w:szCs w:val="30"/>
        </w:rPr>
        <w:t>诗歌朗诵比赛</w:t>
      </w:r>
      <w:r w:rsidR="00931102">
        <w:rPr>
          <w:rFonts w:eastAsia="黑体" w:hint="eastAsia"/>
          <w:b/>
          <w:sz w:val="30"/>
          <w:szCs w:val="30"/>
        </w:rPr>
        <w:t>说明</w:t>
      </w:r>
    </w:p>
    <w:p w:rsidR="003873F6" w:rsidRDefault="00113AA4">
      <w:pPr>
        <w:spacing w:line="360" w:lineRule="auto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一、赛事安排</w:t>
      </w:r>
    </w:p>
    <w:p w:rsidR="003873F6" w:rsidRDefault="00113AA4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承办学院：</w:t>
      </w:r>
      <w:r>
        <w:rPr>
          <w:rFonts w:eastAsia="仿宋_GB2312" w:hint="eastAsia"/>
          <w:sz w:val="24"/>
        </w:rPr>
        <w:t>统计</w:t>
      </w:r>
      <w:r>
        <w:rPr>
          <w:rFonts w:eastAsia="仿宋_GB2312"/>
          <w:sz w:val="24"/>
        </w:rPr>
        <w:t>学院分团委</w:t>
      </w:r>
    </w:p>
    <w:p w:rsidR="003873F6" w:rsidRDefault="00113AA4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活动时间：预赛：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20</w:t>
      </w:r>
      <w:r>
        <w:rPr>
          <w:rFonts w:eastAsia="仿宋_GB2312"/>
          <w:sz w:val="24"/>
        </w:rPr>
        <w:t>日（周日）</w:t>
      </w:r>
    </w:p>
    <w:p w:rsidR="003873F6" w:rsidRDefault="00113AA4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</w:t>
      </w:r>
      <w:r>
        <w:rPr>
          <w:rFonts w:eastAsia="仿宋_GB2312"/>
          <w:sz w:val="24"/>
        </w:rPr>
        <w:t>决赛：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13</w:t>
      </w:r>
      <w:r>
        <w:rPr>
          <w:rFonts w:eastAsia="仿宋_GB2312"/>
          <w:sz w:val="24"/>
        </w:rPr>
        <w:t>日（周三）</w:t>
      </w:r>
    </w:p>
    <w:p w:rsidR="003873F6" w:rsidRDefault="00113AA4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活动地点：预赛：学生活动中心多功能厅</w:t>
      </w:r>
    </w:p>
    <w:p w:rsidR="003873F6" w:rsidRDefault="00113AA4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</w:t>
      </w:r>
      <w:r>
        <w:rPr>
          <w:rFonts w:eastAsia="仿宋_GB2312"/>
          <w:sz w:val="24"/>
        </w:rPr>
        <w:t>决赛：八百人礼堂</w:t>
      </w:r>
    </w:p>
    <w:p w:rsidR="003873F6" w:rsidRDefault="00113AA4">
      <w:pPr>
        <w:spacing w:line="360" w:lineRule="auto"/>
        <w:rPr>
          <w:rFonts w:eastAsia="仿宋_GB2312"/>
          <w:b/>
          <w:bCs/>
          <w:sz w:val="24"/>
          <w:szCs w:val="24"/>
        </w:rPr>
      </w:pPr>
      <w:bookmarkStart w:id="0" w:name="_Toc3357"/>
      <w:bookmarkStart w:id="1" w:name="_Toc353660794"/>
      <w:r>
        <w:rPr>
          <w:rFonts w:eastAsia="仿宋_GB2312"/>
          <w:b/>
          <w:bCs/>
          <w:sz w:val="24"/>
          <w:szCs w:val="24"/>
        </w:rPr>
        <w:t>二、报名方式</w:t>
      </w:r>
    </w:p>
    <w:bookmarkEnd w:id="0"/>
    <w:bookmarkEnd w:id="1"/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本次诗歌朗诵报名时间为</w:t>
      </w:r>
      <w:r>
        <w:rPr>
          <w:rFonts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日至</w:t>
      </w:r>
      <w:r>
        <w:rPr>
          <w:rFonts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18</w:t>
      </w:r>
      <w:r>
        <w:rPr>
          <w:rFonts w:eastAsia="仿宋_GB2312"/>
          <w:sz w:val="24"/>
          <w:szCs w:val="24"/>
        </w:rPr>
        <w:t>日，比赛分为</w:t>
      </w:r>
      <w:proofErr w:type="gramStart"/>
      <w:r>
        <w:rPr>
          <w:rFonts w:eastAsia="仿宋_GB2312"/>
          <w:sz w:val="24"/>
          <w:szCs w:val="24"/>
        </w:rPr>
        <w:t>独诵组</w:t>
      </w:r>
      <w:proofErr w:type="gramEnd"/>
      <w:r>
        <w:rPr>
          <w:rFonts w:eastAsia="仿宋_GB2312"/>
          <w:sz w:val="24"/>
          <w:szCs w:val="24"/>
        </w:rPr>
        <w:t>和群诵组，</w:t>
      </w:r>
      <w:proofErr w:type="gramStart"/>
      <w:r>
        <w:rPr>
          <w:rFonts w:eastAsia="仿宋_GB2312"/>
          <w:sz w:val="24"/>
          <w:szCs w:val="24"/>
        </w:rPr>
        <w:t>独诵组</w:t>
      </w:r>
      <w:proofErr w:type="gramEnd"/>
      <w:r>
        <w:rPr>
          <w:rFonts w:eastAsia="仿宋_GB2312"/>
          <w:sz w:val="24"/>
          <w:szCs w:val="24"/>
        </w:rPr>
        <w:t>接受自主报名和学院推荐，</w:t>
      </w:r>
      <w:proofErr w:type="gramStart"/>
      <w:r>
        <w:rPr>
          <w:rFonts w:eastAsia="仿宋_GB2312"/>
          <w:sz w:val="24"/>
          <w:szCs w:val="24"/>
        </w:rPr>
        <w:t>群诵组</w:t>
      </w:r>
      <w:proofErr w:type="gramEnd"/>
      <w:r>
        <w:rPr>
          <w:rFonts w:eastAsia="仿宋_GB2312"/>
          <w:sz w:val="24"/>
          <w:szCs w:val="24"/>
        </w:rPr>
        <w:t>只能由学院推荐。</w:t>
      </w:r>
      <w:proofErr w:type="gramStart"/>
      <w:r>
        <w:rPr>
          <w:rFonts w:eastAsia="仿宋_GB2312"/>
          <w:sz w:val="24"/>
          <w:szCs w:val="24"/>
        </w:rPr>
        <w:t>独诵组</w:t>
      </w:r>
      <w:proofErr w:type="gramEnd"/>
      <w:r>
        <w:rPr>
          <w:rFonts w:eastAsia="仿宋_GB2312"/>
          <w:sz w:val="24"/>
          <w:szCs w:val="24"/>
        </w:rPr>
        <w:t>比赛鼓励同学自主报名参赛，其评分标准与学院推荐选手完全一致。若在决赛中获得名次，其得分计入所在学院的团体总分中。跨学院组合参赛获奖，其得分将按照人员组成的比例分布酌情分配给各学院。学院推荐的选手报名须加盖学院分团委公章方可生效，联合参赛的学院如果是由学院推荐，须加盖组队所在学院分团委公章。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各学院推荐的选手或队伍，可在公邮</w:t>
      </w: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lsgy2016@163.com </w:t>
      </w:r>
      <w:r>
        <w:rPr>
          <w:rFonts w:eastAsia="仿宋_GB2312" w:hint="eastAsia"/>
          <w:sz w:val="24"/>
          <w:szCs w:val="24"/>
        </w:rPr>
        <w:t>，密码：</w:t>
      </w:r>
      <w:proofErr w:type="spellStart"/>
      <w:r>
        <w:rPr>
          <w:rFonts w:eastAsia="仿宋_GB2312" w:hint="eastAsia"/>
          <w:sz w:val="24"/>
          <w:szCs w:val="24"/>
        </w:rPr>
        <w:t>lsgy</w:t>
      </w:r>
      <w:proofErr w:type="spellEnd"/>
      <w:r>
        <w:rPr>
          <w:rFonts w:eastAsia="仿宋_GB2312" w:hint="eastAsia"/>
          <w:sz w:val="24"/>
          <w:szCs w:val="24"/>
        </w:rPr>
        <w:t>）</w:t>
      </w:r>
      <w:r>
        <w:rPr>
          <w:rFonts w:eastAsia="仿宋_GB2312"/>
          <w:sz w:val="24"/>
        </w:rPr>
        <w:t>下载预赛报名表填写，并于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18</w:t>
      </w:r>
      <w:r>
        <w:rPr>
          <w:rFonts w:eastAsia="仿宋_GB2312"/>
          <w:sz w:val="24"/>
        </w:rPr>
        <w:t>日</w:t>
      </w:r>
      <w:r>
        <w:rPr>
          <w:rFonts w:eastAsia="仿宋_GB2312"/>
          <w:sz w:val="24"/>
        </w:rPr>
        <w:t>17:00</w:t>
      </w:r>
      <w:r>
        <w:rPr>
          <w:rFonts w:eastAsia="仿宋_GB2312"/>
          <w:sz w:val="24"/>
        </w:rPr>
        <w:t>点前</w:t>
      </w:r>
      <w:r>
        <w:rPr>
          <w:rFonts w:eastAsia="仿宋_GB2312"/>
          <w:sz w:val="24"/>
        </w:rPr>
        <w:t>将加盖学院分团委公章的纸质版报名表交</w:t>
      </w:r>
      <w:r>
        <w:rPr>
          <w:rFonts w:eastAsia="仿宋_GB2312" w:hint="eastAsia"/>
          <w:sz w:val="24"/>
          <w:szCs w:val="24"/>
        </w:rPr>
        <w:t>至明德主楼</w:t>
      </w:r>
      <w:r>
        <w:rPr>
          <w:rFonts w:eastAsia="仿宋_GB2312" w:hint="eastAsia"/>
          <w:sz w:val="24"/>
          <w:szCs w:val="24"/>
        </w:rPr>
        <w:t>1054</w:t>
      </w:r>
      <w:r>
        <w:rPr>
          <w:rFonts w:eastAsia="仿宋_GB2312" w:hint="eastAsia"/>
          <w:sz w:val="24"/>
          <w:szCs w:val="24"/>
        </w:rPr>
        <w:t>室。</w:t>
      </w:r>
      <w:r>
        <w:rPr>
          <w:rFonts w:eastAsia="仿宋_GB2312"/>
          <w:sz w:val="24"/>
        </w:rPr>
        <w:t>电子版发送至邮箱</w:t>
      </w:r>
      <w:r>
        <w:rPr>
          <w:rFonts w:eastAsia="仿宋_GB2312" w:hint="eastAsia"/>
          <w:sz w:val="24"/>
        </w:rPr>
        <w:t>lsbm2016@163.com</w:t>
      </w:r>
      <w:r>
        <w:rPr>
          <w:rFonts w:eastAsia="仿宋_GB2312" w:hint="eastAsia"/>
          <w:sz w:val="24"/>
        </w:rPr>
        <w:t>（邮件标题为：报名表</w:t>
      </w:r>
      <w:r>
        <w:rPr>
          <w:rFonts w:eastAsia="仿宋_GB2312" w:hint="eastAsia"/>
          <w:sz w:val="24"/>
        </w:rPr>
        <w:t>+</w:t>
      </w:r>
      <w:r>
        <w:rPr>
          <w:rFonts w:eastAsia="仿宋_GB2312" w:hint="eastAsia"/>
          <w:sz w:val="24"/>
        </w:rPr>
        <w:t>学院</w:t>
      </w:r>
      <w:r>
        <w:rPr>
          <w:rFonts w:eastAsia="仿宋_GB2312" w:hint="eastAsia"/>
          <w:sz w:val="24"/>
        </w:rPr>
        <w:t>+</w:t>
      </w:r>
      <w:r>
        <w:rPr>
          <w:rFonts w:eastAsia="仿宋_GB2312" w:hint="eastAsia"/>
          <w:sz w:val="24"/>
        </w:rPr>
        <w:t>负责人</w:t>
      </w:r>
      <w:r>
        <w:rPr>
          <w:rFonts w:eastAsia="仿宋_GB2312" w:hint="eastAsia"/>
          <w:sz w:val="24"/>
        </w:rPr>
        <w:t>+</w:t>
      </w:r>
      <w:proofErr w:type="gramStart"/>
      <w:r>
        <w:rPr>
          <w:rFonts w:eastAsia="仿宋_GB2312" w:hint="eastAsia"/>
          <w:sz w:val="24"/>
        </w:rPr>
        <w:t>独诵</w:t>
      </w:r>
      <w:proofErr w:type="gramEnd"/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群诵）</w:t>
      </w:r>
      <w:r>
        <w:rPr>
          <w:rFonts w:eastAsia="仿宋_GB2312"/>
          <w:sz w:val="24"/>
        </w:rPr>
        <w:t>，报名成功后各学院文艺负责人会收到工作人员短信确认。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bCs/>
          <w:kern w:val="0"/>
          <w:sz w:val="24"/>
          <w:szCs w:val="24"/>
        </w:rPr>
      </w:pPr>
      <w:r>
        <w:rPr>
          <w:rFonts w:eastAsia="仿宋_GB2312"/>
          <w:sz w:val="24"/>
        </w:rPr>
        <w:t>自主报名的选手，</w:t>
      </w:r>
      <w:r>
        <w:rPr>
          <w:rFonts w:eastAsia="仿宋_GB2312"/>
          <w:sz w:val="24"/>
        </w:rPr>
        <w:t>可在公邮</w:t>
      </w: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lsgy2016@163.com </w:t>
      </w:r>
      <w:r>
        <w:rPr>
          <w:rFonts w:eastAsia="仿宋_GB2312" w:hint="eastAsia"/>
          <w:sz w:val="24"/>
          <w:szCs w:val="24"/>
        </w:rPr>
        <w:t>，密码：</w:t>
      </w:r>
      <w:proofErr w:type="spellStart"/>
      <w:r>
        <w:rPr>
          <w:rFonts w:eastAsia="仿宋_GB2312" w:hint="eastAsia"/>
          <w:sz w:val="24"/>
          <w:szCs w:val="24"/>
        </w:rPr>
        <w:t>lsgy</w:t>
      </w:r>
      <w:proofErr w:type="spellEnd"/>
      <w:r>
        <w:rPr>
          <w:rFonts w:eastAsia="仿宋_GB2312" w:hint="eastAsia"/>
          <w:sz w:val="24"/>
          <w:szCs w:val="24"/>
        </w:rPr>
        <w:t>）</w:t>
      </w:r>
      <w:r>
        <w:rPr>
          <w:rFonts w:eastAsia="仿宋_GB2312"/>
          <w:sz w:val="24"/>
        </w:rPr>
        <w:t>下载预赛报名表填写，并将电子版发送至邮箱</w:t>
      </w:r>
      <w:r>
        <w:rPr>
          <w:rFonts w:eastAsia="仿宋_GB2312" w:hint="eastAsia"/>
          <w:sz w:val="24"/>
        </w:rPr>
        <w:t>lsbm2016@163.com</w:t>
      </w:r>
      <w:r>
        <w:rPr>
          <w:rFonts w:eastAsia="仿宋_GB2312" w:hint="eastAsia"/>
          <w:sz w:val="24"/>
        </w:rPr>
        <w:t>（邮件标题为：报名表</w:t>
      </w:r>
      <w:r>
        <w:rPr>
          <w:rFonts w:eastAsia="仿宋_GB2312" w:hint="eastAsia"/>
          <w:sz w:val="24"/>
        </w:rPr>
        <w:t>+</w:t>
      </w:r>
      <w:r>
        <w:rPr>
          <w:rFonts w:eastAsia="仿宋_GB2312" w:hint="eastAsia"/>
          <w:sz w:val="24"/>
        </w:rPr>
        <w:t>学院</w:t>
      </w:r>
      <w:r>
        <w:rPr>
          <w:rFonts w:eastAsia="仿宋_GB2312" w:hint="eastAsia"/>
          <w:sz w:val="24"/>
        </w:rPr>
        <w:t>+</w:t>
      </w:r>
      <w:r>
        <w:rPr>
          <w:rFonts w:eastAsia="仿宋_GB2312" w:hint="eastAsia"/>
          <w:sz w:val="24"/>
        </w:rPr>
        <w:t>负责人</w:t>
      </w:r>
      <w:r>
        <w:rPr>
          <w:rFonts w:eastAsia="仿宋_GB2312" w:hint="eastAsia"/>
          <w:sz w:val="24"/>
        </w:rPr>
        <w:t>+</w:t>
      </w:r>
      <w:proofErr w:type="gramStart"/>
      <w:r>
        <w:rPr>
          <w:rFonts w:eastAsia="仿宋_GB2312" w:hint="eastAsia"/>
          <w:sz w:val="24"/>
        </w:rPr>
        <w:t>独诵</w:t>
      </w:r>
      <w:proofErr w:type="gramEnd"/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群诵）</w:t>
      </w:r>
      <w:r>
        <w:rPr>
          <w:rFonts w:eastAsia="仿宋_GB2312"/>
          <w:sz w:val="24"/>
        </w:rPr>
        <w:t>，无需递交纸质版报名表。</w:t>
      </w:r>
      <w:r>
        <w:rPr>
          <w:rFonts w:eastAsia="仿宋_GB2312"/>
          <w:bCs/>
          <w:kern w:val="0"/>
          <w:sz w:val="24"/>
          <w:szCs w:val="24"/>
        </w:rPr>
        <w:t>报名成功后会收到工作人员短信确认。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bCs/>
          <w:kern w:val="0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提交报名表后，会在两日内向参赛者发送短信确认报名。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  <w:szCs w:val="24"/>
        </w:rPr>
        <w:t>如需使用音频资料，需在</w:t>
      </w:r>
      <w:r>
        <w:rPr>
          <w:rFonts w:eastAsia="仿宋_GB2312" w:hint="eastAsia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18</w:t>
      </w:r>
      <w:r>
        <w:rPr>
          <w:rFonts w:eastAsia="仿宋_GB2312" w:hint="eastAsia"/>
          <w:sz w:val="24"/>
          <w:szCs w:val="24"/>
        </w:rPr>
        <w:t>日</w:t>
      </w:r>
      <w:r>
        <w:rPr>
          <w:rFonts w:eastAsia="仿宋_GB2312" w:hint="eastAsia"/>
          <w:sz w:val="24"/>
          <w:szCs w:val="24"/>
        </w:rPr>
        <w:t>17:00</w:t>
      </w:r>
      <w:r>
        <w:rPr>
          <w:rFonts w:eastAsia="仿宋_GB2312" w:hint="eastAsia"/>
          <w:sz w:val="24"/>
          <w:szCs w:val="24"/>
        </w:rPr>
        <w:t>前将音频资料发送至邮箱：</w:t>
      </w:r>
      <w:r>
        <w:rPr>
          <w:rFonts w:eastAsia="仿宋_GB2312" w:hint="eastAsia"/>
          <w:sz w:val="24"/>
          <w:szCs w:val="24"/>
        </w:rPr>
        <w:t>lsbm2016@163.com(</w:t>
      </w:r>
      <w:r>
        <w:rPr>
          <w:rFonts w:eastAsia="仿宋_GB2312" w:hint="eastAsia"/>
          <w:sz w:val="24"/>
          <w:szCs w:val="24"/>
        </w:rPr>
        <w:t>邮件名为：预赛音频</w:t>
      </w:r>
      <w:r>
        <w:rPr>
          <w:rFonts w:eastAsia="仿宋_GB2312" w:hint="eastAsia"/>
          <w:sz w:val="24"/>
          <w:szCs w:val="24"/>
        </w:rPr>
        <w:t>+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 w:hint="eastAsia"/>
          <w:sz w:val="24"/>
          <w:szCs w:val="24"/>
        </w:rPr>
        <w:t>+</w:t>
      </w:r>
      <w:r>
        <w:rPr>
          <w:rFonts w:eastAsia="仿宋_GB2312" w:hint="eastAsia"/>
          <w:sz w:val="24"/>
          <w:szCs w:val="24"/>
        </w:rPr>
        <w:t>负责人</w:t>
      </w:r>
      <w:r>
        <w:rPr>
          <w:rFonts w:eastAsia="仿宋_GB2312" w:hint="eastAsia"/>
          <w:sz w:val="24"/>
          <w:szCs w:val="24"/>
        </w:rPr>
        <w:t>+</w:t>
      </w:r>
      <w:r>
        <w:rPr>
          <w:rFonts w:eastAsia="仿宋_GB2312" w:hint="eastAsia"/>
          <w:sz w:val="24"/>
          <w:szCs w:val="24"/>
        </w:rPr>
        <w:t>参赛作品名称</w:t>
      </w:r>
      <w:r>
        <w:rPr>
          <w:rFonts w:eastAsia="仿宋_GB2312" w:hint="eastAsia"/>
          <w:sz w:val="24"/>
          <w:szCs w:val="24"/>
        </w:rPr>
        <w:t>)</w:t>
      </w:r>
      <w:r>
        <w:rPr>
          <w:rFonts w:eastAsia="仿宋_GB2312" w:hint="eastAsia"/>
          <w:sz w:val="24"/>
          <w:szCs w:val="24"/>
        </w:rPr>
        <w:t>。</w:t>
      </w:r>
    </w:p>
    <w:p w:rsidR="003873F6" w:rsidRDefault="00113AA4">
      <w:pPr>
        <w:spacing w:line="360" w:lineRule="auto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三、比赛规则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预赛按照</w:t>
      </w:r>
      <w:proofErr w:type="gramStart"/>
      <w:r>
        <w:rPr>
          <w:rFonts w:eastAsia="仿宋_GB2312"/>
          <w:sz w:val="24"/>
        </w:rPr>
        <w:t>独诵组</w:t>
      </w:r>
      <w:proofErr w:type="gramEnd"/>
      <w:r>
        <w:rPr>
          <w:rFonts w:eastAsia="仿宋_GB2312"/>
          <w:sz w:val="24"/>
        </w:rPr>
        <w:t>（</w:t>
      </w:r>
      <w:r>
        <w:rPr>
          <w:rFonts w:eastAsia="仿宋_GB2312" w:hint="eastAsia"/>
          <w:sz w:val="24"/>
        </w:rPr>
        <w:t>A</w:t>
      </w:r>
      <w:r>
        <w:rPr>
          <w:rFonts w:eastAsia="仿宋_GB2312"/>
          <w:sz w:val="24"/>
        </w:rPr>
        <w:t>组）</w:t>
      </w:r>
      <w:r>
        <w:rPr>
          <w:rFonts w:eastAsia="仿宋_GB2312" w:hint="eastAsia"/>
          <w:sz w:val="24"/>
        </w:rPr>
        <w:t>，</w:t>
      </w:r>
      <w:proofErr w:type="gramStart"/>
      <w:r>
        <w:rPr>
          <w:rFonts w:eastAsia="仿宋_GB2312"/>
          <w:sz w:val="24"/>
        </w:rPr>
        <w:t>群</w:t>
      </w:r>
      <w:r>
        <w:rPr>
          <w:rFonts w:eastAsia="仿宋_GB2312" w:hint="eastAsia"/>
          <w:sz w:val="24"/>
        </w:rPr>
        <w:t>诵组</w:t>
      </w:r>
      <w:proofErr w:type="gramEnd"/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B</w:t>
      </w:r>
      <w:r>
        <w:rPr>
          <w:rFonts w:eastAsia="仿宋_GB2312" w:hint="eastAsia"/>
          <w:sz w:val="24"/>
        </w:rPr>
        <w:t>组）</w:t>
      </w:r>
      <w:r>
        <w:rPr>
          <w:rFonts w:eastAsia="仿宋_GB2312"/>
          <w:sz w:val="24"/>
        </w:rPr>
        <w:t>先后进行。各学院于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18</w:t>
      </w:r>
      <w:r>
        <w:rPr>
          <w:rFonts w:eastAsia="仿宋_GB2312"/>
          <w:sz w:val="24"/>
        </w:rPr>
        <w:t>日（周</w:t>
      </w:r>
      <w:r>
        <w:rPr>
          <w:rFonts w:eastAsia="仿宋_GB2312" w:hint="eastAsia"/>
          <w:sz w:val="24"/>
        </w:rPr>
        <w:t>五</w:t>
      </w:r>
      <w:r>
        <w:rPr>
          <w:rFonts w:eastAsia="仿宋_GB2312"/>
          <w:sz w:val="24"/>
        </w:rPr>
        <w:t>）通过抽签决定参赛顺序，若同一组内学院中有多个参赛队伍，则由学院内部</w:t>
      </w:r>
      <w:r>
        <w:rPr>
          <w:rFonts w:eastAsia="仿宋_GB2312"/>
          <w:sz w:val="24"/>
        </w:rPr>
        <w:lastRenderedPageBreak/>
        <w:t>决定上场顺序，并且上报给承办方。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比赛鼓励原创诗歌（原创有加分），要求切合比赛主题与时代主题，尽可能展现出青年人的风采；决赛作品需与初赛作品保持基本一致，</w:t>
      </w:r>
      <w:r>
        <w:rPr>
          <w:rFonts w:eastAsia="仿宋_GB2312" w:hint="eastAsia"/>
          <w:sz w:val="24"/>
        </w:rPr>
        <w:t>进入决赛后可以进行略微调整。作品组别分为群诵（两人或两人以上）和独诵，作品时长限制：</w:t>
      </w:r>
      <w:proofErr w:type="gramStart"/>
      <w:r>
        <w:rPr>
          <w:rFonts w:eastAsia="仿宋_GB2312" w:hint="eastAsia"/>
          <w:sz w:val="24"/>
        </w:rPr>
        <w:t>独诵不</w:t>
      </w:r>
      <w:proofErr w:type="gramEnd"/>
      <w:r>
        <w:rPr>
          <w:rFonts w:eastAsia="仿宋_GB2312" w:hint="eastAsia"/>
          <w:sz w:val="24"/>
        </w:rPr>
        <w:t>超过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分钟，</w:t>
      </w:r>
      <w:proofErr w:type="gramStart"/>
      <w:r>
        <w:rPr>
          <w:rFonts w:eastAsia="仿宋_GB2312" w:hint="eastAsia"/>
          <w:sz w:val="24"/>
        </w:rPr>
        <w:t>群诵不</w:t>
      </w:r>
      <w:proofErr w:type="gramEnd"/>
      <w:r>
        <w:rPr>
          <w:rFonts w:eastAsia="仿宋_GB2312" w:hint="eastAsia"/>
          <w:sz w:val="24"/>
        </w:rPr>
        <w:t>超过</w:t>
      </w:r>
      <w:r>
        <w:rPr>
          <w:rFonts w:eastAsia="仿宋_GB2312" w:hint="eastAsia"/>
          <w:sz w:val="24"/>
        </w:rPr>
        <w:t>8</w:t>
      </w:r>
      <w:r>
        <w:rPr>
          <w:rFonts w:eastAsia="仿宋_GB2312" w:hint="eastAsia"/>
          <w:sz w:val="24"/>
        </w:rPr>
        <w:t>分钟，选手若超时将视为违规而被扣除相应分数。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在预赛时如果同一学院出现相同分数，优先考虑学院推荐作品。最终</w:t>
      </w:r>
      <w:proofErr w:type="gramStart"/>
      <w:r>
        <w:rPr>
          <w:rFonts w:eastAsia="仿宋_GB2312"/>
          <w:sz w:val="24"/>
        </w:rPr>
        <w:t>独诵组和群诵组各</w:t>
      </w:r>
      <w:proofErr w:type="gramEnd"/>
      <w:r>
        <w:rPr>
          <w:rFonts w:eastAsia="仿宋_GB2312"/>
          <w:sz w:val="24"/>
        </w:rPr>
        <w:t>前</w:t>
      </w:r>
      <w:r>
        <w:rPr>
          <w:rFonts w:eastAsia="仿宋_GB2312" w:hint="eastAsia"/>
          <w:sz w:val="24"/>
        </w:rPr>
        <w:t>八</w:t>
      </w:r>
      <w:r>
        <w:rPr>
          <w:rFonts w:eastAsia="仿宋_GB2312"/>
          <w:sz w:val="24"/>
        </w:rPr>
        <w:t>名进入决赛。</w:t>
      </w:r>
    </w:p>
    <w:p w:rsidR="003873F6" w:rsidRDefault="00113AA4">
      <w:pPr>
        <w:spacing w:line="360" w:lineRule="auto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四、评分规则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比赛采用标准分制，满分</w:t>
      </w:r>
      <w:r>
        <w:rPr>
          <w:rFonts w:eastAsia="仿宋_GB2312"/>
          <w:sz w:val="24"/>
        </w:rPr>
        <w:t>100</w:t>
      </w:r>
      <w:r>
        <w:rPr>
          <w:rFonts w:eastAsia="仿宋_GB2312"/>
          <w:sz w:val="24"/>
        </w:rPr>
        <w:t>分。评分规则如下：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、思想内容，</w:t>
      </w:r>
      <w:r>
        <w:rPr>
          <w:rFonts w:eastAsia="仿宋_GB2312"/>
          <w:sz w:val="24"/>
        </w:rPr>
        <w:t>20</w:t>
      </w:r>
      <w:r>
        <w:rPr>
          <w:rFonts w:eastAsia="仿宋_GB2312"/>
          <w:sz w:val="24"/>
        </w:rPr>
        <w:t>分。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、精神面貌，</w:t>
      </w:r>
      <w:r>
        <w:rPr>
          <w:rFonts w:eastAsia="仿宋_GB2312"/>
          <w:sz w:val="24"/>
        </w:rPr>
        <w:t>20</w:t>
      </w:r>
      <w:r>
        <w:rPr>
          <w:rFonts w:eastAsia="仿宋_GB2312"/>
          <w:sz w:val="24"/>
        </w:rPr>
        <w:t>分。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、朗诵能力，</w:t>
      </w:r>
      <w:r>
        <w:rPr>
          <w:rFonts w:eastAsia="仿宋_GB2312"/>
          <w:sz w:val="24"/>
        </w:rPr>
        <w:t>25</w:t>
      </w:r>
      <w:r>
        <w:rPr>
          <w:rFonts w:eastAsia="仿宋_GB2312"/>
          <w:sz w:val="24"/>
        </w:rPr>
        <w:t>分。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、艺术处理，</w:t>
      </w:r>
      <w:r>
        <w:rPr>
          <w:rFonts w:eastAsia="仿宋_GB2312"/>
          <w:sz w:val="24"/>
        </w:rPr>
        <w:t>30</w:t>
      </w:r>
      <w:r>
        <w:rPr>
          <w:rFonts w:eastAsia="仿宋_GB2312"/>
          <w:sz w:val="24"/>
        </w:rPr>
        <w:t>分。</w:t>
      </w:r>
    </w:p>
    <w:p w:rsidR="003873F6" w:rsidRDefault="00113AA4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、原创加分，</w:t>
      </w: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分。</w:t>
      </w:r>
    </w:p>
    <w:p w:rsidR="003873F6" w:rsidRDefault="003873F6">
      <w:bookmarkStart w:id="2" w:name="_GoBack"/>
      <w:bookmarkEnd w:id="2"/>
    </w:p>
    <w:sectPr w:rsidR="0038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A4" w:rsidRDefault="00113AA4" w:rsidP="00931102">
      <w:r>
        <w:separator/>
      </w:r>
    </w:p>
  </w:endnote>
  <w:endnote w:type="continuationSeparator" w:id="0">
    <w:p w:rsidR="00113AA4" w:rsidRDefault="00113AA4" w:rsidP="0093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A4" w:rsidRDefault="00113AA4" w:rsidP="00931102">
      <w:r>
        <w:separator/>
      </w:r>
    </w:p>
  </w:footnote>
  <w:footnote w:type="continuationSeparator" w:id="0">
    <w:p w:rsidR="00113AA4" w:rsidRDefault="00113AA4" w:rsidP="00931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81676"/>
    <w:rsid w:val="00113AA4"/>
    <w:rsid w:val="003873F6"/>
    <w:rsid w:val="00931102"/>
    <w:rsid w:val="393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102"/>
    <w:rPr>
      <w:kern w:val="2"/>
      <w:sz w:val="18"/>
      <w:szCs w:val="18"/>
    </w:rPr>
  </w:style>
  <w:style w:type="paragraph" w:styleId="a4">
    <w:name w:val="footer"/>
    <w:basedOn w:val="a"/>
    <w:link w:val="Char0"/>
    <w:rsid w:val="0093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1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102"/>
    <w:rPr>
      <w:kern w:val="2"/>
      <w:sz w:val="18"/>
      <w:szCs w:val="18"/>
    </w:rPr>
  </w:style>
  <w:style w:type="paragraph" w:styleId="a4">
    <w:name w:val="footer"/>
    <w:basedOn w:val="a"/>
    <w:link w:val="Char0"/>
    <w:rsid w:val="0093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1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微软用户</cp:lastModifiedBy>
  <cp:revision>1</cp:revision>
  <dcterms:created xsi:type="dcterms:W3CDTF">2016-03-13T10:12:00Z</dcterms:created>
  <dcterms:modified xsi:type="dcterms:W3CDTF">2016-03-16T07:39:00Z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