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B2" w:rsidRDefault="00D607AB">
      <w:pPr>
        <w:jc w:val="center"/>
        <w:rPr>
          <w:rFonts w:eastAsia="黑体"/>
          <w:b/>
          <w:sz w:val="30"/>
          <w:szCs w:val="30"/>
        </w:rPr>
      </w:pPr>
      <w:r>
        <w:rPr>
          <w:rFonts w:eastAsia="黑体"/>
          <w:b/>
          <w:sz w:val="30"/>
          <w:szCs w:val="30"/>
        </w:rPr>
        <w:t>“</w:t>
      </w:r>
      <w:r>
        <w:rPr>
          <w:rFonts w:eastAsia="黑体" w:hint="eastAsia"/>
          <w:b/>
          <w:sz w:val="30"/>
          <w:szCs w:val="30"/>
        </w:rPr>
        <w:t>音韵华年</w:t>
      </w:r>
      <w:r>
        <w:rPr>
          <w:rFonts w:eastAsia="黑体"/>
          <w:b/>
          <w:sz w:val="30"/>
          <w:szCs w:val="30"/>
        </w:rPr>
        <w:t>”</w:t>
      </w:r>
      <w:r>
        <w:rPr>
          <w:rFonts w:eastAsia="黑体"/>
          <w:b/>
          <w:sz w:val="30"/>
          <w:szCs w:val="30"/>
        </w:rPr>
        <w:t>音乐素质比赛</w:t>
      </w:r>
      <w:r w:rsidR="00DA264B">
        <w:rPr>
          <w:rFonts w:eastAsia="黑体" w:hint="eastAsia"/>
          <w:b/>
          <w:sz w:val="30"/>
          <w:szCs w:val="30"/>
        </w:rPr>
        <w:t>说明</w:t>
      </w:r>
      <w:bookmarkStart w:id="0" w:name="_GoBack"/>
      <w:bookmarkEnd w:id="0"/>
    </w:p>
    <w:p w:rsidR="004106B2" w:rsidRDefault="00D607AB">
      <w:pPr>
        <w:spacing w:line="360" w:lineRule="auto"/>
        <w:rPr>
          <w:rFonts w:eastAsia="仿宋_GB2312"/>
          <w:b/>
          <w:sz w:val="24"/>
          <w:szCs w:val="24"/>
        </w:rPr>
      </w:pPr>
      <w:r>
        <w:rPr>
          <w:rFonts w:eastAsia="仿宋_GB2312"/>
          <w:b/>
          <w:bCs/>
          <w:sz w:val="24"/>
          <w:szCs w:val="24"/>
        </w:rPr>
        <w:t>一、赛事安排</w:t>
      </w:r>
    </w:p>
    <w:p w:rsidR="004106B2" w:rsidRDefault="00D607AB">
      <w:pPr>
        <w:spacing w:line="360" w:lineRule="auto"/>
        <w:rPr>
          <w:rFonts w:eastAsia="仿宋_GB2312"/>
          <w:sz w:val="24"/>
        </w:rPr>
      </w:pPr>
      <w:r>
        <w:rPr>
          <w:rFonts w:eastAsia="仿宋_GB2312"/>
          <w:sz w:val="24"/>
        </w:rPr>
        <w:t>承办单位：艺术学院分团委</w:t>
      </w:r>
    </w:p>
    <w:p w:rsidR="004106B2" w:rsidRDefault="00D607AB">
      <w:pPr>
        <w:spacing w:line="360" w:lineRule="auto"/>
        <w:rPr>
          <w:rFonts w:eastAsia="仿宋_GB2312"/>
          <w:sz w:val="24"/>
        </w:rPr>
      </w:pPr>
      <w:r>
        <w:rPr>
          <w:rFonts w:eastAsia="仿宋_GB2312"/>
          <w:sz w:val="24"/>
        </w:rPr>
        <w:t>活动时间：预赛：</w:t>
      </w:r>
      <w:r>
        <w:rPr>
          <w:rFonts w:eastAsia="仿宋_GB2312"/>
          <w:sz w:val="24"/>
        </w:rPr>
        <w:t>3</w:t>
      </w:r>
      <w:r>
        <w:rPr>
          <w:rFonts w:eastAsia="仿宋_GB2312"/>
          <w:sz w:val="24"/>
        </w:rPr>
        <w:t>月</w:t>
      </w:r>
      <w:r>
        <w:rPr>
          <w:rFonts w:eastAsia="仿宋_GB2312"/>
          <w:sz w:val="24"/>
        </w:rPr>
        <w:t>2</w:t>
      </w:r>
      <w:r>
        <w:rPr>
          <w:rFonts w:eastAsia="仿宋_GB2312" w:hint="eastAsia"/>
          <w:sz w:val="24"/>
        </w:rPr>
        <w:t>7</w:t>
      </w:r>
      <w:r>
        <w:rPr>
          <w:rFonts w:eastAsia="仿宋_GB2312"/>
          <w:sz w:val="24"/>
        </w:rPr>
        <w:t>日（周</w:t>
      </w:r>
      <w:r>
        <w:rPr>
          <w:rFonts w:eastAsia="仿宋_GB2312" w:hint="eastAsia"/>
          <w:sz w:val="24"/>
        </w:rPr>
        <w:t>日</w:t>
      </w:r>
      <w:r>
        <w:rPr>
          <w:rFonts w:eastAsia="仿宋_GB2312"/>
          <w:sz w:val="24"/>
        </w:rPr>
        <w:t>）</w:t>
      </w:r>
    </w:p>
    <w:p w:rsidR="004106B2" w:rsidRDefault="00D607AB">
      <w:pPr>
        <w:spacing w:line="360" w:lineRule="auto"/>
        <w:rPr>
          <w:rFonts w:eastAsia="仿宋_GB2312"/>
          <w:sz w:val="24"/>
        </w:rPr>
      </w:pPr>
      <w:r>
        <w:rPr>
          <w:rFonts w:eastAsia="仿宋_GB2312"/>
          <w:sz w:val="24"/>
        </w:rPr>
        <w:t xml:space="preserve">          </w:t>
      </w:r>
      <w:r>
        <w:rPr>
          <w:rFonts w:eastAsia="仿宋_GB2312"/>
          <w:sz w:val="24"/>
        </w:rPr>
        <w:t>决赛：</w:t>
      </w:r>
      <w:r>
        <w:rPr>
          <w:rFonts w:eastAsia="仿宋_GB2312"/>
          <w:sz w:val="24"/>
        </w:rPr>
        <w:t>4</w:t>
      </w:r>
      <w:r>
        <w:rPr>
          <w:rFonts w:eastAsia="仿宋_GB2312"/>
          <w:sz w:val="24"/>
        </w:rPr>
        <w:t>月</w:t>
      </w:r>
      <w:r>
        <w:rPr>
          <w:rFonts w:eastAsia="仿宋_GB2312" w:hint="eastAsia"/>
          <w:sz w:val="24"/>
        </w:rPr>
        <w:t>8</w:t>
      </w:r>
      <w:r>
        <w:rPr>
          <w:rFonts w:eastAsia="仿宋_GB2312"/>
          <w:sz w:val="24"/>
        </w:rPr>
        <w:t>日（周</w:t>
      </w:r>
      <w:r>
        <w:rPr>
          <w:rFonts w:eastAsia="仿宋_GB2312" w:hint="eastAsia"/>
          <w:sz w:val="24"/>
        </w:rPr>
        <w:t>五</w:t>
      </w:r>
      <w:r>
        <w:rPr>
          <w:rFonts w:eastAsia="仿宋_GB2312"/>
          <w:sz w:val="24"/>
        </w:rPr>
        <w:t>）</w:t>
      </w:r>
    </w:p>
    <w:p w:rsidR="004106B2" w:rsidRDefault="00D607AB">
      <w:pPr>
        <w:spacing w:line="360" w:lineRule="auto"/>
        <w:rPr>
          <w:rFonts w:eastAsia="仿宋_GB2312"/>
          <w:sz w:val="24"/>
        </w:rPr>
      </w:pPr>
      <w:r>
        <w:rPr>
          <w:rFonts w:eastAsia="仿宋_GB2312"/>
          <w:sz w:val="24"/>
        </w:rPr>
        <w:t>活动地点：预赛：莫扎特音乐厅</w:t>
      </w:r>
    </w:p>
    <w:p w:rsidR="004106B2" w:rsidRDefault="00D607AB">
      <w:pPr>
        <w:spacing w:line="360" w:lineRule="auto"/>
        <w:rPr>
          <w:rFonts w:eastAsia="仿宋_GB2312"/>
          <w:sz w:val="24"/>
        </w:rPr>
      </w:pPr>
      <w:r>
        <w:rPr>
          <w:rFonts w:eastAsia="仿宋_GB2312"/>
          <w:sz w:val="24"/>
        </w:rPr>
        <w:t xml:space="preserve">          </w:t>
      </w:r>
      <w:r>
        <w:rPr>
          <w:rFonts w:eastAsia="仿宋_GB2312"/>
          <w:sz w:val="24"/>
        </w:rPr>
        <w:t>决赛：明德堂</w:t>
      </w:r>
    </w:p>
    <w:p w:rsidR="004106B2" w:rsidRDefault="00D607AB">
      <w:pPr>
        <w:spacing w:line="360" w:lineRule="auto"/>
        <w:rPr>
          <w:rFonts w:eastAsia="仿宋_GB2312"/>
          <w:b/>
          <w:bCs/>
          <w:sz w:val="24"/>
          <w:szCs w:val="24"/>
        </w:rPr>
      </w:pPr>
      <w:r>
        <w:rPr>
          <w:rFonts w:eastAsia="仿宋_GB2312"/>
          <w:b/>
          <w:bCs/>
          <w:sz w:val="24"/>
          <w:szCs w:val="24"/>
        </w:rPr>
        <w:t>二、报名方式</w:t>
      </w:r>
    </w:p>
    <w:p w:rsidR="004106B2" w:rsidRDefault="00D607AB">
      <w:pPr>
        <w:spacing w:line="360" w:lineRule="auto"/>
        <w:rPr>
          <w:rFonts w:eastAsia="仿宋_GB2312"/>
          <w:sz w:val="24"/>
          <w:szCs w:val="24"/>
        </w:rPr>
      </w:pPr>
      <w:r>
        <w:rPr>
          <w:rFonts w:eastAsia="仿宋_GB2312" w:hint="eastAsia"/>
          <w:sz w:val="24"/>
          <w:szCs w:val="24"/>
        </w:rPr>
        <w:t xml:space="preserve">    </w:t>
      </w:r>
      <w:r>
        <w:rPr>
          <w:rFonts w:eastAsia="仿宋_GB2312" w:hint="eastAsia"/>
          <w:sz w:val="24"/>
          <w:szCs w:val="24"/>
        </w:rPr>
        <w:t>本次比赛实行自主报名和学院选送相结合的方式报名。本次比赛鼓励同学自主报名参赛，其评分标准与学院推荐选手完全一致。若在决赛中获得名次，其得分计入所在学院的团体总分中。跨学院组合参赛获奖，其得分将按照人员组成的比例分布酌情分配给各学院。组合中的每个人之间的配合不应是简单的轮唱形式，重唱、和声、轮唱多种形式都应有所体现</w:t>
      </w:r>
      <w:r>
        <w:rPr>
          <w:rFonts w:eastAsia="仿宋_GB2312" w:hint="eastAsia"/>
          <w:sz w:val="24"/>
          <w:szCs w:val="24"/>
        </w:rPr>
        <w:t>。</w:t>
      </w:r>
      <w:r>
        <w:rPr>
          <w:rFonts w:eastAsia="仿宋_GB2312" w:hint="eastAsia"/>
          <w:sz w:val="24"/>
          <w:szCs w:val="24"/>
        </w:rPr>
        <w:t>学院推荐的选手报名须下载并打印报名表加盖学院分团委公章方可生效，联合参赛的学院如果是由学院推荐，须加盖组队所在</w:t>
      </w:r>
      <w:r>
        <w:rPr>
          <w:rFonts w:eastAsia="仿宋_GB2312" w:hint="eastAsia"/>
          <w:sz w:val="24"/>
          <w:szCs w:val="24"/>
        </w:rPr>
        <w:t>各</w:t>
      </w:r>
      <w:r>
        <w:rPr>
          <w:rFonts w:eastAsia="仿宋_GB2312" w:hint="eastAsia"/>
          <w:sz w:val="24"/>
          <w:szCs w:val="24"/>
        </w:rPr>
        <w:t>学院分团委公章。</w:t>
      </w:r>
    </w:p>
    <w:p w:rsidR="004106B2" w:rsidRDefault="00D607AB">
      <w:pPr>
        <w:spacing w:line="360" w:lineRule="auto"/>
        <w:rPr>
          <w:rFonts w:eastAsia="仿宋_GB2312"/>
          <w:sz w:val="24"/>
          <w:szCs w:val="24"/>
        </w:rPr>
      </w:pPr>
      <w:r>
        <w:rPr>
          <w:rFonts w:eastAsia="仿宋_GB2312" w:hint="eastAsia"/>
          <w:sz w:val="24"/>
          <w:szCs w:val="24"/>
        </w:rPr>
        <w:t xml:space="preserve">    </w:t>
      </w:r>
      <w:r>
        <w:rPr>
          <w:rFonts w:eastAsia="仿宋_GB2312" w:hint="eastAsia"/>
          <w:sz w:val="24"/>
          <w:szCs w:val="24"/>
        </w:rPr>
        <w:t>各学院推荐的选手或团体，可在公邮（</w:t>
      </w:r>
      <w:r>
        <w:rPr>
          <w:rFonts w:eastAsia="仿宋_GB2312" w:hint="eastAsia"/>
          <w:sz w:val="24"/>
          <w:szCs w:val="24"/>
        </w:rPr>
        <w:t>sybs2016@163</w:t>
      </w:r>
      <w:r>
        <w:rPr>
          <w:rFonts w:eastAsia="仿宋_GB2312" w:hint="eastAsia"/>
          <w:sz w:val="24"/>
          <w:szCs w:val="24"/>
        </w:rPr>
        <w:t>.com</w:t>
      </w:r>
      <w:r>
        <w:rPr>
          <w:rFonts w:eastAsia="仿宋_GB2312" w:hint="eastAsia"/>
          <w:sz w:val="24"/>
          <w:szCs w:val="24"/>
        </w:rPr>
        <w:t>，密码</w:t>
      </w:r>
      <w:r>
        <w:rPr>
          <w:rFonts w:eastAsia="仿宋_GB2312" w:hint="eastAsia"/>
          <w:sz w:val="24"/>
          <w:szCs w:val="24"/>
        </w:rPr>
        <w:t>2016sybs)</w:t>
      </w:r>
      <w:r>
        <w:rPr>
          <w:rFonts w:eastAsia="仿宋_GB2312" w:hint="eastAsia"/>
          <w:sz w:val="24"/>
          <w:szCs w:val="24"/>
        </w:rPr>
        <w:t>下载预赛报名表填写，纸质版须加盖学院分团委公章并于</w:t>
      </w:r>
      <w:r>
        <w:rPr>
          <w:rFonts w:eastAsia="仿宋_GB2312" w:hint="eastAsia"/>
          <w:sz w:val="24"/>
          <w:szCs w:val="24"/>
        </w:rPr>
        <w:t>3</w:t>
      </w:r>
      <w:r>
        <w:rPr>
          <w:rFonts w:eastAsia="仿宋_GB2312" w:hint="eastAsia"/>
          <w:sz w:val="24"/>
          <w:szCs w:val="24"/>
        </w:rPr>
        <w:t>月</w:t>
      </w:r>
      <w:r>
        <w:rPr>
          <w:rFonts w:eastAsia="仿宋_GB2312" w:hint="eastAsia"/>
          <w:sz w:val="24"/>
          <w:szCs w:val="24"/>
        </w:rPr>
        <w:t>25</w:t>
      </w:r>
      <w:r>
        <w:rPr>
          <w:rFonts w:eastAsia="仿宋_GB2312" w:hint="eastAsia"/>
          <w:sz w:val="24"/>
          <w:szCs w:val="24"/>
        </w:rPr>
        <w:t>日</w:t>
      </w:r>
      <w:r>
        <w:rPr>
          <w:rFonts w:eastAsia="仿宋_GB2312" w:hint="eastAsia"/>
          <w:sz w:val="24"/>
          <w:szCs w:val="24"/>
        </w:rPr>
        <w:t>20:00</w:t>
      </w:r>
      <w:r>
        <w:rPr>
          <w:rFonts w:eastAsia="仿宋_GB2312" w:hint="eastAsia"/>
          <w:sz w:val="24"/>
          <w:szCs w:val="24"/>
        </w:rPr>
        <w:t>点前交到艺术学院</w:t>
      </w:r>
      <w:r>
        <w:rPr>
          <w:rFonts w:eastAsia="仿宋_GB2312" w:hint="eastAsia"/>
          <w:sz w:val="24"/>
          <w:szCs w:val="24"/>
        </w:rPr>
        <w:t>503</w:t>
      </w:r>
      <w:r>
        <w:rPr>
          <w:rFonts w:eastAsia="仿宋_GB2312" w:hint="eastAsia"/>
          <w:sz w:val="24"/>
          <w:szCs w:val="24"/>
        </w:rPr>
        <w:t>陈老师处，电子版发送至邮箱（</w:t>
      </w:r>
      <w:r>
        <w:rPr>
          <w:rFonts w:eastAsia="仿宋_GB2312" w:hint="eastAsia"/>
          <w:sz w:val="24"/>
          <w:szCs w:val="24"/>
        </w:rPr>
        <w:t>sybsws@126.com</w:t>
      </w:r>
      <w:r>
        <w:rPr>
          <w:rFonts w:eastAsia="仿宋_GB2312" w:hint="eastAsia"/>
          <w:sz w:val="24"/>
          <w:szCs w:val="24"/>
        </w:rPr>
        <w:t>），报名成功后各学院文艺负责人会收到工作人员短信确认。</w:t>
      </w:r>
    </w:p>
    <w:p w:rsidR="004106B2" w:rsidRDefault="00D607AB">
      <w:pPr>
        <w:spacing w:line="360" w:lineRule="auto"/>
        <w:rPr>
          <w:rFonts w:eastAsia="仿宋_GB2312"/>
          <w:sz w:val="24"/>
          <w:szCs w:val="24"/>
        </w:rPr>
      </w:pPr>
      <w:r>
        <w:rPr>
          <w:rFonts w:eastAsia="仿宋_GB2312" w:hint="eastAsia"/>
          <w:sz w:val="24"/>
          <w:szCs w:val="24"/>
        </w:rPr>
        <w:t xml:space="preserve">    </w:t>
      </w:r>
      <w:r>
        <w:rPr>
          <w:rFonts w:eastAsia="仿宋_GB2312" w:hint="eastAsia"/>
          <w:sz w:val="24"/>
          <w:szCs w:val="24"/>
        </w:rPr>
        <w:t>自主报名的参赛选手可在</w:t>
      </w:r>
      <w:r>
        <w:rPr>
          <w:rFonts w:eastAsia="仿宋_GB2312" w:hint="eastAsia"/>
          <w:sz w:val="24"/>
          <w:szCs w:val="24"/>
        </w:rPr>
        <w:t>3</w:t>
      </w:r>
      <w:r>
        <w:rPr>
          <w:rFonts w:eastAsia="仿宋_GB2312" w:hint="eastAsia"/>
          <w:sz w:val="24"/>
          <w:szCs w:val="24"/>
        </w:rPr>
        <w:t>月</w:t>
      </w:r>
      <w:r>
        <w:rPr>
          <w:rFonts w:eastAsia="仿宋_GB2312" w:hint="eastAsia"/>
          <w:sz w:val="24"/>
          <w:szCs w:val="24"/>
        </w:rPr>
        <w:t>25</w:t>
      </w:r>
      <w:r>
        <w:rPr>
          <w:rFonts w:eastAsia="仿宋_GB2312" w:hint="eastAsia"/>
          <w:sz w:val="24"/>
          <w:szCs w:val="24"/>
        </w:rPr>
        <w:t>日</w:t>
      </w:r>
      <w:r>
        <w:rPr>
          <w:rFonts w:eastAsia="仿宋_GB2312" w:hint="eastAsia"/>
          <w:sz w:val="24"/>
          <w:szCs w:val="24"/>
        </w:rPr>
        <w:t>20:00</w:t>
      </w:r>
      <w:r>
        <w:rPr>
          <w:rFonts w:eastAsia="仿宋_GB2312" w:hint="eastAsia"/>
          <w:sz w:val="24"/>
          <w:szCs w:val="24"/>
        </w:rPr>
        <w:t>前发送个人或团体报名信息至</w:t>
      </w:r>
      <w:r>
        <w:rPr>
          <w:rFonts w:eastAsia="仿宋_GB2312" w:hint="eastAsia"/>
          <w:sz w:val="24"/>
          <w:szCs w:val="24"/>
        </w:rPr>
        <w:t>188-1175-7076</w:t>
      </w:r>
      <w:r>
        <w:rPr>
          <w:rFonts w:eastAsia="仿宋_GB2312" w:hint="eastAsia"/>
          <w:sz w:val="24"/>
          <w:szCs w:val="24"/>
        </w:rPr>
        <w:t>（报名信息格式：姓名</w:t>
      </w:r>
      <w:r>
        <w:rPr>
          <w:rFonts w:eastAsia="仿宋_GB2312" w:hint="eastAsia"/>
          <w:sz w:val="24"/>
          <w:szCs w:val="24"/>
        </w:rPr>
        <w:t>+</w:t>
      </w:r>
      <w:r>
        <w:rPr>
          <w:rFonts w:eastAsia="仿宋_GB2312" w:hint="eastAsia"/>
          <w:sz w:val="24"/>
          <w:szCs w:val="24"/>
        </w:rPr>
        <w:t>性别</w:t>
      </w:r>
      <w:r>
        <w:rPr>
          <w:rFonts w:eastAsia="仿宋_GB2312" w:hint="eastAsia"/>
          <w:sz w:val="24"/>
          <w:szCs w:val="24"/>
        </w:rPr>
        <w:t>+</w:t>
      </w:r>
      <w:r>
        <w:rPr>
          <w:rFonts w:eastAsia="仿宋_GB2312" w:hint="eastAsia"/>
          <w:sz w:val="24"/>
          <w:szCs w:val="24"/>
        </w:rPr>
        <w:t>学院</w:t>
      </w:r>
      <w:r>
        <w:rPr>
          <w:rFonts w:eastAsia="仿宋_GB2312" w:hint="eastAsia"/>
          <w:sz w:val="24"/>
          <w:szCs w:val="24"/>
        </w:rPr>
        <w:t>+</w:t>
      </w:r>
      <w:r>
        <w:rPr>
          <w:rFonts w:eastAsia="仿宋_GB2312" w:hint="eastAsia"/>
          <w:sz w:val="24"/>
          <w:szCs w:val="24"/>
        </w:rPr>
        <w:t>联系电话</w:t>
      </w:r>
      <w:r>
        <w:rPr>
          <w:rFonts w:eastAsia="仿宋_GB2312" w:hint="eastAsia"/>
          <w:sz w:val="24"/>
          <w:szCs w:val="24"/>
        </w:rPr>
        <w:t>+</w:t>
      </w:r>
      <w:r>
        <w:rPr>
          <w:rFonts w:eastAsia="仿宋_GB2312" w:hint="eastAsia"/>
          <w:sz w:val="24"/>
          <w:szCs w:val="24"/>
        </w:rPr>
        <w:t>民族</w:t>
      </w:r>
      <w:r>
        <w:rPr>
          <w:rFonts w:eastAsia="仿宋_GB2312" w:hint="eastAsia"/>
          <w:sz w:val="24"/>
          <w:szCs w:val="24"/>
        </w:rPr>
        <w:t>/</w:t>
      </w:r>
      <w:r>
        <w:rPr>
          <w:rFonts w:eastAsia="仿宋_GB2312" w:hint="eastAsia"/>
          <w:sz w:val="24"/>
          <w:szCs w:val="24"/>
        </w:rPr>
        <w:t>流行）或团体报名信息至</w:t>
      </w:r>
      <w:r>
        <w:rPr>
          <w:rFonts w:eastAsia="仿宋_GB2312" w:hint="eastAsia"/>
          <w:sz w:val="24"/>
          <w:szCs w:val="24"/>
        </w:rPr>
        <w:t>188-1175-7076</w:t>
      </w:r>
      <w:r>
        <w:rPr>
          <w:rFonts w:eastAsia="仿宋_GB2312" w:hint="eastAsia"/>
          <w:sz w:val="24"/>
          <w:szCs w:val="24"/>
        </w:rPr>
        <w:t>（报名信息格式：组合名</w:t>
      </w:r>
      <w:r>
        <w:rPr>
          <w:rFonts w:eastAsia="仿宋_GB2312" w:hint="eastAsia"/>
          <w:sz w:val="24"/>
          <w:szCs w:val="24"/>
        </w:rPr>
        <w:t>+</w:t>
      </w:r>
      <w:r>
        <w:rPr>
          <w:rFonts w:eastAsia="仿宋_GB2312" w:hint="eastAsia"/>
          <w:sz w:val="24"/>
          <w:szCs w:val="24"/>
        </w:rPr>
        <w:t>参赛人数</w:t>
      </w:r>
      <w:r>
        <w:rPr>
          <w:rFonts w:eastAsia="仿宋_GB2312" w:hint="eastAsia"/>
          <w:sz w:val="24"/>
          <w:szCs w:val="24"/>
        </w:rPr>
        <w:t>+</w:t>
      </w:r>
      <w:r>
        <w:rPr>
          <w:rFonts w:eastAsia="仿宋_GB2312" w:hint="eastAsia"/>
          <w:sz w:val="24"/>
          <w:szCs w:val="24"/>
        </w:rPr>
        <w:t>学院</w:t>
      </w:r>
      <w:r>
        <w:rPr>
          <w:rFonts w:eastAsia="仿宋_GB2312" w:hint="eastAsia"/>
          <w:sz w:val="24"/>
          <w:szCs w:val="24"/>
        </w:rPr>
        <w:t>+</w:t>
      </w:r>
      <w:r>
        <w:rPr>
          <w:rFonts w:eastAsia="仿宋_GB2312" w:hint="eastAsia"/>
          <w:sz w:val="24"/>
          <w:szCs w:val="24"/>
        </w:rPr>
        <w:t>负责人联系电话</w:t>
      </w:r>
      <w:r>
        <w:rPr>
          <w:rFonts w:eastAsia="仿宋_GB2312" w:hint="eastAsia"/>
          <w:sz w:val="24"/>
          <w:szCs w:val="24"/>
        </w:rPr>
        <w:t>+</w:t>
      </w:r>
      <w:r>
        <w:rPr>
          <w:rFonts w:eastAsia="仿宋_GB2312" w:hint="eastAsia"/>
          <w:sz w:val="24"/>
          <w:szCs w:val="24"/>
        </w:rPr>
        <w:t>民族</w:t>
      </w:r>
      <w:r>
        <w:rPr>
          <w:rFonts w:eastAsia="仿宋_GB2312" w:hint="eastAsia"/>
          <w:sz w:val="24"/>
          <w:szCs w:val="24"/>
        </w:rPr>
        <w:t>/</w:t>
      </w:r>
      <w:r>
        <w:rPr>
          <w:rFonts w:eastAsia="仿宋_GB2312" w:hint="eastAsia"/>
          <w:sz w:val="24"/>
          <w:szCs w:val="24"/>
        </w:rPr>
        <w:t>流行）。也可在</w:t>
      </w:r>
      <w:r>
        <w:rPr>
          <w:rFonts w:eastAsia="仿宋_GB2312" w:hint="eastAsia"/>
          <w:sz w:val="24"/>
          <w:szCs w:val="24"/>
        </w:rPr>
        <w:t>3</w:t>
      </w:r>
      <w:r>
        <w:rPr>
          <w:rFonts w:eastAsia="仿宋_GB2312" w:hint="eastAsia"/>
          <w:sz w:val="24"/>
          <w:szCs w:val="24"/>
        </w:rPr>
        <w:t>月</w:t>
      </w:r>
      <w:r>
        <w:rPr>
          <w:rFonts w:eastAsia="仿宋_GB2312" w:hint="eastAsia"/>
          <w:sz w:val="24"/>
          <w:szCs w:val="24"/>
        </w:rPr>
        <w:t>22</w:t>
      </w:r>
      <w:r>
        <w:rPr>
          <w:rFonts w:eastAsia="仿宋_GB2312" w:hint="eastAsia"/>
          <w:sz w:val="24"/>
          <w:szCs w:val="24"/>
        </w:rPr>
        <w:t>、</w:t>
      </w:r>
      <w:r>
        <w:rPr>
          <w:rFonts w:eastAsia="仿宋_GB2312" w:hint="eastAsia"/>
          <w:sz w:val="24"/>
          <w:szCs w:val="24"/>
        </w:rPr>
        <w:t>23</w:t>
      </w:r>
      <w:r>
        <w:rPr>
          <w:rFonts w:eastAsia="仿宋_GB2312" w:hint="eastAsia"/>
          <w:sz w:val="24"/>
          <w:szCs w:val="24"/>
        </w:rPr>
        <w:t>日中午于教二草坪、</w:t>
      </w:r>
      <w:proofErr w:type="gramStart"/>
      <w:r>
        <w:rPr>
          <w:rFonts w:eastAsia="仿宋_GB2312" w:hint="eastAsia"/>
          <w:sz w:val="24"/>
          <w:szCs w:val="24"/>
        </w:rPr>
        <w:t>品园楼群</w:t>
      </w:r>
      <w:proofErr w:type="gramEnd"/>
      <w:r>
        <w:rPr>
          <w:rFonts w:eastAsia="仿宋_GB2312" w:hint="eastAsia"/>
          <w:sz w:val="24"/>
          <w:szCs w:val="24"/>
        </w:rPr>
        <w:t>、知行楼群、东风楼群展台处现场报名。报名成功后会收到工作人员短信确认。</w:t>
      </w:r>
    </w:p>
    <w:p w:rsidR="004106B2" w:rsidRDefault="004106B2">
      <w:pPr>
        <w:spacing w:line="360" w:lineRule="auto"/>
        <w:rPr>
          <w:rFonts w:eastAsia="仿宋_GB2312"/>
          <w:b/>
          <w:sz w:val="24"/>
          <w:szCs w:val="24"/>
        </w:rPr>
      </w:pPr>
    </w:p>
    <w:p w:rsidR="004106B2" w:rsidRDefault="00D607AB">
      <w:pPr>
        <w:spacing w:line="360" w:lineRule="auto"/>
        <w:rPr>
          <w:rFonts w:eastAsia="仿宋_GB2312"/>
          <w:b/>
          <w:sz w:val="24"/>
          <w:szCs w:val="24"/>
        </w:rPr>
      </w:pPr>
      <w:r>
        <w:rPr>
          <w:rFonts w:eastAsia="仿宋_GB2312"/>
          <w:b/>
          <w:sz w:val="24"/>
          <w:szCs w:val="24"/>
        </w:rPr>
        <w:t>三、比赛规则</w:t>
      </w:r>
    </w:p>
    <w:p w:rsidR="004106B2" w:rsidRDefault="00D607AB">
      <w:pPr>
        <w:spacing w:line="460" w:lineRule="exact"/>
        <w:ind w:firstLineChars="200" w:firstLine="480"/>
        <w:rPr>
          <w:rFonts w:eastAsia="仿宋_GB2312"/>
          <w:sz w:val="24"/>
        </w:rPr>
      </w:pPr>
      <w:r>
        <w:rPr>
          <w:rFonts w:eastAsia="仿宋_GB2312"/>
          <w:sz w:val="24"/>
          <w:szCs w:val="24"/>
        </w:rPr>
        <w:t>本次比赛以充分展现同学才艺为原则不限制各院参赛人数，同时接受以组合名义和个人名义报名。组合中的每个人之间的配合可以是重唱、和声、轮唱、伴奏等多种形式。</w:t>
      </w:r>
    </w:p>
    <w:p w:rsidR="004106B2" w:rsidRDefault="00D607AB">
      <w:pPr>
        <w:spacing w:line="360" w:lineRule="auto"/>
        <w:rPr>
          <w:rFonts w:eastAsia="仿宋_GB2312"/>
          <w:sz w:val="24"/>
          <w:szCs w:val="24"/>
        </w:rPr>
      </w:pPr>
      <w:r>
        <w:rPr>
          <w:rFonts w:eastAsia="仿宋_GB2312" w:hint="eastAsia"/>
          <w:sz w:val="24"/>
          <w:szCs w:val="24"/>
        </w:rPr>
        <w:lastRenderedPageBreak/>
        <w:t>预赛比赛环节设置如下：</w:t>
      </w:r>
    </w:p>
    <w:p w:rsidR="004106B2" w:rsidRDefault="00D607AB">
      <w:pPr>
        <w:spacing w:line="360" w:lineRule="auto"/>
        <w:rPr>
          <w:rFonts w:eastAsia="仿宋_GB2312"/>
          <w:sz w:val="24"/>
          <w:szCs w:val="24"/>
        </w:rPr>
      </w:pPr>
      <w:r>
        <w:rPr>
          <w:rFonts w:eastAsia="仿宋_GB2312" w:hint="eastAsia"/>
          <w:sz w:val="24"/>
          <w:szCs w:val="24"/>
        </w:rPr>
        <w:t>1</w:t>
      </w:r>
      <w:r>
        <w:rPr>
          <w:rFonts w:eastAsia="仿宋_GB2312" w:hint="eastAsia"/>
          <w:sz w:val="24"/>
          <w:szCs w:val="24"/>
        </w:rPr>
        <w:t>、自我介绍：时间为</w:t>
      </w:r>
      <w:r>
        <w:rPr>
          <w:rFonts w:eastAsia="仿宋_GB2312" w:hint="eastAsia"/>
          <w:sz w:val="24"/>
          <w:szCs w:val="24"/>
        </w:rPr>
        <w:t>15</w:t>
      </w:r>
      <w:r>
        <w:rPr>
          <w:rFonts w:eastAsia="仿宋_GB2312" w:hint="eastAsia"/>
          <w:sz w:val="24"/>
          <w:szCs w:val="24"/>
        </w:rPr>
        <w:t>秒。选手可以利用这段时间向评委介绍自己或团队的基本信息，并可以简单阐明参赛理由。</w:t>
      </w:r>
    </w:p>
    <w:p w:rsidR="004106B2" w:rsidRDefault="00D607AB">
      <w:pPr>
        <w:spacing w:line="360" w:lineRule="auto"/>
        <w:rPr>
          <w:rFonts w:eastAsia="仿宋_GB2312"/>
          <w:sz w:val="24"/>
          <w:szCs w:val="24"/>
        </w:rPr>
      </w:pPr>
      <w:r>
        <w:rPr>
          <w:rFonts w:eastAsia="仿宋_GB2312" w:hint="eastAsia"/>
          <w:sz w:val="24"/>
          <w:szCs w:val="24"/>
        </w:rPr>
        <w:t>2</w:t>
      </w:r>
      <w:r>
        <w:rPr>
          <w:rFonts w:eastAsia="仿宋_GB2312" w:hint="eastAsia"/>
          <w:sz w:val="24"/>
          <w:szCs w:val="24"/>
        </w:rPr>
        <w:t>、歌曲演绎：时间为</w:t>
      </w:r>
      <w:r>
        <w:rPr>
          <w:rFonts w:eastAsia="仿宋_GB2312" w:hint="eastAsia"/>
          <w:sz w:val="24"/>
          <w:szCs w:val="24"/>
        </w:rPr>
        <w:t>2</w:t>
      </w:r>
      <w:r>
        <w:rPr>
          <w:rFonts w:eastAsia="仿宋_GB2312" w:hint="eastAsia"/>
          <w:sz w:val="24"/>
          <w:szCs w:val="24"/>
        </w:rPr>
        <w:t>分钟以内。承办方不提供伴奏，但可以自带伴奏乐器（必须是报名参赛的选手弹奏）。</w:t>
      </w:r>
    </w:p>
    <w:p w:rsidR="004106B2" w:rsidRDefault="00D607AB">
      <w:pPr>
        <w:spacing w:line="360" w:lineRule="auto"/>
        <w:rPr>
          <w:rFonts w:eastAsia="仿宋_GB2312"/>
          <w:sz w:val="24"/>
          <w:szCs w:val="24"/>
        </w:rPr>
      </w:pPr>
      <w:r>
        <w:rPr>
          <w:rFonts w:eastAsia="仿宋_GB2312" w:hint="eastAsia"/>
          <w:sz w:val="24"/>
          <w:szCs w:val="24"/>
        </w:rPr>
        <w:t>参赛选手超时将酌情减分，评委有权根据选手情况随时中断比赛。</w:t>
      </w:r>
    </w:p>
    <w:p w:rsidR="004106B2" w:rsidRDefault="00D607AB">
      <w:pPr>
        <w:spacing w:line="360" w:lineRule="auto"/>
        <w:rPr>
          <w:rFonts w:eastAsia="仿宋_GB2312"/>
          <w:sz w:val="24"/>
          <w:szCs w:val="24"/>
        </w:rPr>
      </w:pPr>
      <w:r>
        <w:rPr>
          <w:rFonts w:eastAsia="仿宋_GB2312" w:hint="eastAsia"/>
          <w:sz w:val="24"/>
          <w:szCs w:val="24"/>
        </w:rPr>
        <w:t>预赛中依据成绩由高到低选出一定数量的选手进入决赛，其中第一名可以直接进入决赛第二轮。</w:t>
      </w:r>
    </w:p>
    <w:p w:rsidR="004106B2" w:rsidRDefault="00D607AB">
      <w:pPr>
        <w:spacing w:line="360" w:lineRule="auto"/>
        <w:rPr>
          <w:rFonts w:eastAsia="仿宋_GB2312"/>
          <w:sz w:val="24"/>
          <w:szCs w:val="24"/>
        </w:rPr>
      </w:pPr>
      <w:r>
        <w:rPr>
          <w:rFonts w:eastAsia="仿宋_GB2312" w:hint="eastAsia"/>
          <w:sz w:val="24"/>
          <w:szCs w:val="24"/>
        </w:rPr>
        <w:t>三、评分规则</w:t>
      </w:r>
    </w:p>
    <w:p w:rsidR="004106B2" w:rsidRDefault="00D607AB">
      <w:pPr>
        <w:spacing w:line="360" w:lineRule="auto"/>
        <w:rPr>
          <w:rFonts w:eastAsia="仿宋_GB2312"/>
          <w:sz w:val="24"/>
          <w:szCs w:val="24"/>
        </w:rPr>
      </w:pPr>
      <w:r>
        <w:rPr>
          <w:rFonts w:eastAsia="仿宋_GB2312" w:hint="eastAsia"/>
          <w:sz w:val="24"/>
          <w:szCs w:val="24"/>
        </w:rPr>
        <w:t>1</w:t>
      </w:r>
      <w:r>
        <w:rPr>
          <w:rFonts w:eastAsia="仿宋_GB2312" w:hint="eastAsia"/>
          <w:sz w:val="24"/>
          <w:szCs w:val="24"/>
        </w:rPr>
        <w:t>、</w:t>
      </w:r>
      <w:r>
        <w:rPr>
          <w:rFonts w:eastAsia="仿宋_GB2312" w:hint="eastAsia"/>
          <w:sz w:val="24"/>
          <w:szCs w:val="24"/>
        </w:rPr>
        <w:t>歌手音色纯正，选</w:t>
      </w:r>
      <w:proofErr w:type="gramStart"/>
      <w:r>
        <w:rPr>
          <w:rFonts w:eastAsia="仿宋_GB2312" w:hint="eastAsia"/>
          <w:sz w:val="24"/>
          <w:szCs w:val="24"/>
        </w:rPr>
        <w:t>歌积极</w:t>
      </w:r>
      <w:proofErr w:type="gramEnd"/>
      <w:r>
        <w:rPr>
          <w:rFonts w:eastAsia="仿宋_GB2312" w:hint="eastAsia"/>
          <w:sz w:val="24"/>
          <w:szCs w:val="24"/>
        </w:rPr>
        <w:t>向上（</w:t>
      </w:r>
      <w:r>
        <w:rPr>
          <w:rFonts w:eastAsia="仿宋_GB2312" w:hint="eastAsia"/>
          <w:sz w:val="24"/>
          <w:szCs w:val="24"/>
        </w:rPr>
        <w:t>20</w:t>
      </w:r>
      <w:r>
        <w:rPr>
          <w:rFonts w:eastAsia="仿宋_GB2312" w:hint="eastAsia"/>
          <w:sz w:val="24"/>
          <w:szCs w:val="24"/>
        </w:rPr>
        <w:t>分）</w:t>
      </w:r>
      <w:r>
        <w:rPr>
          <w:rFonts w:eastAsia="仿宋_GB2312" w:hint="eastAsia"/>
          <w:sz w:val="24"/>
          <w:szCs w:val="24"/>
        </w:rPr>
        <w:t xml:space="preserve">   </w:t>
      </w:r>
    </w:p>
    <w:p w:rsidR="004106B2" w:rsidRDefault="00D607AB">
      <w:pPr>
        <w:spacing w:line="360" w:lineRule="auto"/>
        <w:rPr>
          <w:rFonts w:eastAsia="仿宋_GB2312"/>
          <w:sz w:val="24"/>
          <w:szCs w:val="24"/>
        </w:rPr>
      </w:pPr>
      <w:r>
        <w:rPr>
          <w:rFonts w:eastAsia="仿宋_GB2312" w:hint="eastAsia"/>
          <w:sz w:val="24"/>
          <w:szCs w:val="24"/>
        </w:rPr>
        <w:t>2</w:t>
      </w:r>
      <w:r>
        <w:rPr>
          <w:rFonts w:eastAsia="仿宋_GB2312" w:hint="eastAsia"/>
          <w:sz w:val="24"/>
          <w:szCs w:val="24"/>
        </w:rPr>
        <w:t>、</w:t>
      </w:r>
      <w:r>
        <w:rPr>
          <w:rFonts w:eastAsia="仿宋_GB2312" w:hint="eastAsia"/>
          <w:sz w:val="24"/>
          <w:szCs w:val="24"/>
        </w:rPr>
        <w:t>歌词吐字发音标准（</w:t>
      </w:r>
      <w:r>
        <w:rPr>
          <w:rFonts w:eastAsia="仿宋_GB2312" w:hint="eastAsia"/>
          <w:sz w:val="24"/>
          <w:szCs w:val="24"/>
        </w:rPr>
        <w:t>20</w:t>
      </w:r>
      <w:r>
        <w:rPr>
          <w:rFonts w:eastAsia="仿宋_GB2312" w:hint="eastAsia"/>
          <w:sz w:val="24"/>
          <w:szCs w:val="24"/>
        </w:rPr>
        <w:t>分）</w:t>
      </w:r>
    </w:p>
    <w:p w:rsidR="004106B2" w:rsidRDefault="00D607AB">
      <w:pPr>
        <w:spacing w:line="360" w:lineRule="auto"/>
        <w:rPr>
          <w:rFonts w:eastAsia="仿宋_GB2312"/>
          <w:sz w:val="24"/>
          <w:szCs w:val="24"/>
        </w:rPr>
      </w:pPr>
      <w:r>
        <w:rPr>
          <w:rFonts w:eastAsia="仿宋_GB2312" w:hint="eastAsia"/>
          <w:sz w:val="24"/>
          <w:szCs w:val="24"/>
        </w:rPr>
        <w:t>3</w:t>
      </w:r>
      <w:r>
        <w:rPr>
          <w:rFonts w:eastAsia="仿宋_GB2312" w:hint="eastAsia"/>
          <w:sz w:val="24"/>
          <w:szCs w:val="24"/>
        </w:rPr>
        <w:t>、</w:t>
      </w:r>
      <w:r>
        <w:rPr>
          <w:rFonts w:eastAsia="仿宋_GB2312" w:hint="eastAsia"/>
          <w:sz w:val="24"/>
          <w:szCs w:val="24"/>
        </w:rPr>
        <w:t>在表演的过程中</w:t>
      </w:r>
      <w:proofErr w:type="gramStart"/>
      <w:r>
        <w:rPr>
          <w:rFonts w:eastAsia="仿宋_GB2312" w:hint="eastAsia"/>
          <w:sz w:val="24"/>
          <w:szCs w:val="24"/>
        </w:rPr>
        <w:t>不</w:t>
      </w:r>
      <w:proofErr w:type="gramEnd"/>
      <w:r>
        <w:rPr>
          <w:rFonts w:eastAsia="仿宋_GB2312" w:hint="eastAsia"/>
          <w:sz w:val="24"/>
          <w:szCs w:val="24"/>
        </w:rPr>
        <w:t>走调，正确理解歌曲的旋律节奏，不脱节</w:t>
      </w:r>
      <w:proofErr w:type="gramStart"/>
      <w:r>
        <w:rPr>
          <w:rFonts w:eastAsia="仿宋_GB2312" w:hint="eastAsia"/>
          <w:sz w:val="24"/>
          <w:szCs w:val="24"/>
        </w:rPr>
        <w:t>不</w:t>
      </w:r>
      <w:proofErr w:type="gramEnd"/>
      <w:r>
        <w:rPr>
          <w:rFonts w:eastAsia="仿宋_GB2312" w:hint="eastAsia"/>
          <w:sz w:val="24"/>
          <w:szCs w:val="24"/>
        </w:rPr>
        <w:t>抢拍（</w:t>
      </w:r>
      <w:r>
        <w:rPr>
          <w:rFonts w:eastAsia="仿宋_GB2312" w:hint="eastAsia"/>
          <w:sz w:val="24"/>
          <w:szCs w:val="24"/>
        </w:rPr>
        <w:t>20</w:t>
      </w:r>
      <w:r>
        <w:rPr>
          <w:rFonts w:eastAsia="仿宋_GB2312" w:hint="eastAsia"/>
          <w:sz w:val="24"/>
          <w:szCs w:val="24"/>
        </w:rPr>
        <w:t>分）</w:t>
      </w:r>
      <w:r>
        <w:rPr>
          <w:rFonts w:eastAsia="仿宋_GB2312" w:hint="eastAsia"/>
          <w:sz w:val="24"/>
          <w:szCs w:val="24"/>
        </w:rPr>
        <w:t xml:space="preserve">     </w:t>
      </w:r>
    </w:p>
    <w:p w:rsidR="004106B2" w:rsidRDefault="00D607AB">
      <w:pPr>
        <w:spacing w:line="360" w:lineRule="auto"/>
        <w:rPr>
          <w:rFonts w:eastAsia="仿宋_GB2312"/>
          <w:sz w:val="24"/>
          <w:szCs w:val="24"/>
        </w:rPr>
      </w:pPr>
      <w:r>
        <w:rPr>
          <w:rFonts w:eastAsia="仿宋_GB2312" w:hint="eastAsia"/>
          <w:sz w:val="24"/>
          <w:szCs w:val="24"/>
        </w:rPr>
        <w:t>4</w:t>
      </w:r>
      <w:r>
        <w:rPr>
          <w:rFonts w:eastAsia="仿宋_GB2312" w:hint="eastAsia"/>
          <w:sz w:val="24"/>
          <w:szCs w:val="24"/>
        </w:rPr>
        <w:t>、</w:t>
      </w:r>
      <w:r>
        <w:rPr>
          <w:rFonts w:eastAsia="仿宋_GB2312" w:hint="eastAsia"/>
          <w:sz w:val="24"/>
          <w:szCs w:val="24"/>
        </w:rPr>
        <w:t>理解歌曲内涵，富含情感（</w:t>
      </w:r>
      <w:r>
        <w:rPr>
          <w:rFonts w:eastAsia="仿宋_GB2312" w:hint="eastAsia"/>
          <w:sz w:val="24"/>
          <w:szCs w:val="24"/>
        </w:rPr>
        <w:t>20</w:t>
      </w:r>
      <w:r>
        <w:rPr>
          <w:rFonts w:eastAsia="仿宋_GB2312" w:hint="eastAsia"/>
          <w:sz w:val="24"/>
          <w:szCs w:val="24"/>
        </w:rPr>
        <w:t>分）</w:t>
      </w:r>
      <w:r>
        <w:rPr>
          <w:rFonts w:eastAsia="仿宋_GB2312" w:hint="eastAsia"/>
          <w:sz w:val="24"/>
          <w:szCs w:val="24"/>
        </w:rPr>
        <w:t xml:space="preserve">  </w:t>
      </w:r>
    </w:p>
    <w:p w:rsidR="004106B2" w:rsidRDefault="00D607AB">
      <w:pPr>
        <w:spacing w:line="360" w:lineRule="auto"/>
        <w:rPr>
          <w:rFonts w:eastAsia="仿宋_GB2312"/>
          <w:sz w:val="24"/>
          <w:szCs w:val="24"/>
        </w:rPr>
      </w:pPr>
      <w:r>
        <w:rPr>
          <w:rFonts w:eastAsia="仿宋_GB2312" w:hint="eastAsia"/>
          <w:sz w:val="24"/>
          <w:szCs w:val="24"/>
        </w:rPr>
        <w:t>5</w:t>
      </w:r>
      <w:r>
        <w:rPr>
          <w:rFonts w:eastAsia="仿宋_GB2312" w:hint="eastAsia"/>
          <w:sz w:val="24"/>
          <w:szCs w:val="24"/>
        </w:rPr>
        <w:t>、</w:t>
      </w:r>
      <w:r>
        <w:rPr>
          <w:rFonts w:eastAsia="仿宋_GB2312" w:hint="eastAsia"/>
          <w:sz w:val="24"/>
          <w:szCs w:val="24"/>
        </w:rPr>
        <w:t>对歌曲进行编排，对歌词的改编及对表演形式的创意，以及形式的多样化，例如乐器、舞蹈（</w:t>
      </w:r>
      <w:r>
        <w:rPr>
          <w:rFonts w:eastAsia="仿宋_GB2312" w:hint="eastAsia"/>
          <w:sz w:val="24"/>
          <w:szCs w:val="24"/>
        </w:rPr>
        <w:t>20</w:t>
      </w:r>
      <w:r>
        <w:rPr>
          <w:rFonts w:eastAsia="仿宋_GB2312" w:hint="eastAsia"/>
          <w:sz w:val="24"/>
          <w:szCs w:val="24"/>
        </w:rPr>
        <w:t>分）</w:t>
      </w:r>
      <w:r>
        <w:rPr>
          <w:rFonts w:eastAsia="仿宋_GB2312" w:hint="eastAsia"/>
          <w:sz w:val="24"/>
          <w:szCs w:val="24"/>
        </w:rPr>
        <w:t xml:space="preserve">  </w:t>
      </w:r>
    </w:p>
    <w:sectPr w:rsidR="00410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AB" w:rsidRDefault="00D607AB" w:rsidP="00DA264B">
      <w:r>
        <w:separator/>
      </w:r>
    </w:p>
  </w:endnote>
  <w:endnote w:type="continuationSeparator" w:id="0">
    <w:p w:rsidR="00D607AB" w:rsidRDefault="00D607AB" w:rsidP="00DA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AB" w:rsidRDefault="00D607AB" w:rsidP="00DA264B">
      <w:r>
        <w:separator/>
      </w:r>
    </w:p>
  </w:footnote>
  <w:footnote w:type="continuationSeparator" w:id="0">
    <w:p w:rsidR="00D607AB" w:rsidRDefault="00D607AB" w:rsidP="00DA2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22329"/>
    <w:rsid w:val="004106B2"/>
    <w:rsid w:val="00D607AB"/>
    <w:rsid w:val="00DA264B"/>
    <w:rsid w:val="3A622329"/>
    <w:rsid w:val="5FC85124"/>
    <w:rsid w:val="67BA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2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A264B"/>
    <w:rPr>
      <w:kern w:val="2"/>
      <w:sz w:val="18"/>
      <w:szCs w:val="18"/>
    </w:rPr>
  </w:style>
  <w:style w:type="paragraph" w:styleId="a4">
    <w:name w:val="footer"/>
    <w:basedOn w:val="a"/>
    <w:link w:val="Char0"/>
    <w:rsid w:val="00DA264B"/>
    <w:pPr>
      <w:tabs>
        <w:tab w:val="center" w:pos="4153"/>
        <w:tab w:val="right" w:pos="8306"/>
      </w:tabs>
      <w:snapToGrid w:val="0"/>
      <w:jc w:val="left"/>
    </w:pPr>
    <w:rPr>
      <w:sz w:val="18"/>
      <w:szCs w:val="18"/>
    </w:rPr>
  </w:style>
  <w:style w:type="character" w:customStyle="1" w:styleId="Char0">
    <w:name w:val="页脚 Char"/>
    <w:basedOn w:val="a0"/>
    <w:link w:val="a4"/>
    <w:rsid w:val="00DA26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2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A264B"/>
    <w:rPr>
      <w:kern w:val="2"/>
      <w:sz w:val="18"/>
      <w:szCs w:val="18"/>
    </w:rPr>
  </w:style>
  <w:style w:type="paragraph" w:styleId="a4">
    <w:name w:val="footer"/>
    <w:basedOn w:val="a"/>
    <w:link w:val="Char0"/>
    <w:rsid w:val="00DA264B"/>
    <w:pPr>
      <w:tabs>
        <w:tab w:val="center" w:pos="4153"/>
        <w:tab w:val="right" w:pos="8306"/>
      </w:tabs>
      <w:snapToGrid w:val="0"/>
      <w:jc w:val="left"/>
    </w:pPr>
    <w:rPr>
      <w:sz w:val="18"/>
      <w:szCs w:val="18"/>
    </w:rPr>
  </w:style>
  <w:style w:type="character" w:customStyle="1" w:styleId="Char0">
    <w:name w:val="页脚 Char"/>
    <w:basedOn w:val="a0"/>
    <w:link w:val="a4"/>
    <w:rsid w:val="00DA26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Company>微软中国</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微软用户</cp:lastModifiedBy>
  <cp:revision>1</cp:revision>
  <dcterms:created xsi:type="dcterms:W3CDTF">2016-03-13T13:15:00Z</dcterms:created>
  <dcterms:modified xsi:type="dcterms:W3CDTF">2016-03-16T07:40:00Z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