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611" w:rightChars="29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宋体" w:eastAsia="华文细黑" w:cs="宋体"/>
                <w:b/>
                <w:kern w:val="0"/>
                <w:sz w:val="24"/>
                <w:szCs w:val="30"/>
              </w:rPr>
              <w:t xml:space="preserve">   中法学院201</w:t>
            </w:r>
            <w:r>
              <w:rPr>
                <w:rFonts w:hint="eastAsia" w:ascii="华文细黑" w:hAnsi="宋体" w:eastAsia="华文细黑" w:cs="宋体"/>
                <w:b/>
                <w:kern w:val="0"/>
                <w:sz w:val="24"/>
                <w:szCs w:val="30"/>
                <w:lang w:val="en-US" w:eastAsia="zh-CN"/>
              </w:rPr>
              <w:t>5</w:t>
            </w:r>
            <w:r>
              <w:rPr>
                <w:rFonts w:hint="eastAsia" w:ascii="华文细黑" w:hAnsi="宋体" w:eastAsia="华文细黑" w:cs="宋体"/>
                <w:b/>
                <w:kern w:val="0"/>
                <w:sz w:val="24"/>
                <w:szCs w:val="30"/>
              </w:rPr>
              <w:t>级本科生毕业论文工作日程安排表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宋体" w:eastAsia="华文细黑" w:cs="宋体"/>
                <w:b/>
                <w:kern w:val="0"/>
                <w:sz w:val="24"/>
                <w:szCs w:val="24"/>
              </w:rPr>
              <w:t>日  期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ind w:firstLine="2401" w:firstLineChars="10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宋体" w:eastAsia="华文细黑" w:cs="宋体"/>
                <w:b/>
                <w:kern w:val="0"/>
                <w:sz w:val="24"/>
                <w:szCs w:val="24"/>
              </w:rPr>
              <w:t>工  作  安 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201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年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月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4"/>
              </w:rPr>
              <w:t>向指导教师提交论文初稿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201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年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月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4"/>
              </w:rPr>
              <w:t>向指导教师提交毕业论文指导手册、毕业论文终稿</w:t>
            </w:r>
            <w:r>
              <w:rPr>
                <w:rFonts w:hint="eastAsia" w:ascii="幼圆" w:hAnsi="宋体" w:eastAsia="幼圆" w:cs="宋体"/>
                <w:b/>
                <w:bCs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幼圆" w:hAnsi="宋体" w:eastAsia="幼圆" w:cs="宋体"/>
                <w:b/>
                <w:bCs/>
                <w:kern w:val="0"/>
                <w:sz w:val="24"/>
                <w:szCs w:val="24"/>
              </w:rPr>
              <w:t>两份；</w:t>
            </w:r>
          </w:p>
          <w:p>
            <w:pPr>
              <w:widowControl/>
              <w:jc w:val="left"/>
              <w:rPr>
                <w:rFonts w:hint="eastAsia" w:ascii="幼圆" w:hAnsi="宋体" w:eastAsia="幼圆" w:cs="宋体"/>
                <w:b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论文撰写期间，由指导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教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师</w:t>
            </w:r>
            <w:r>
              <w:rPr>
                <w:rFonts w:hint="eastAsia" w:ascii="幼圆" w:hAnsi="宋体" w:eastAsia="幼圆" w:cs="宋体"/>
                <w:b/>
                <w:bCs w:val="0"/>
                <w:kern w:val="0"/>
                <w:sz w:val="24"/>
                <w:szCs w:val="28"/>
                <w:lang w:eastAsia="zh-CN"/>
              </w:rPr>
              <w:t>亲笔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填写</w:t>
            </w:r>
            <w:r>
              <w:rPr>
                <w:rFonts w:hint="eastAsia" w:ascii="幼圆" w:hAnsi="宋体" w:eastAsia="幼圆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幼圆" w:hAnsi="宋体" w:eastAsia="幼圆" w:cs="宋体"/>
                <w:kern w:val="0"/>
                <w:sz w:val="24"/>
                <w:szCs w:val="28"/>
                <w:lang w:eastAsia="zh-CN"/>
              </w:rPr>
              <w:t>本科生毕业论文指导手册</w:t>
            </w:r>
            <w:r>
              <w:rPr>
                <w:rFonts w:hint="eastAsia" w:ascii="幼圆" w:hAnsi="宋体" w:eastAsia="幼圆" w:cs="宋体"/>
                <w:kern w:val="0"/>
                <w:sz w:val="24"/>
                <w:szCs w:val="28"/>
              </w:rPr>
              <w:t>》</w:t>
            </w:r>
            <w:r>
              <w:rPr>
                <w:rFonts w:hint="eastAsia" w:ascii="幼圆" w:hAnsi="宋体" w:eastAsia="幼圆" w:cs="宋体"/>
                <w:kern w:val="0"/>
                <w:sz w:val="24"/>
                <w:szCs w:val="28"/>
                <w:lang w:eastAsia="zh-CN"/>
              </w:rPr>
              <w:t>中的相关内容后，另需复印一份完整的论文指导手册；</w:t>
            </w:r>
          </w:p>
          <w:p>
            <w:pPr>
              <w:widowControl/>
              <w:jc w:val="left"/>
              <w:rPr>
                <w:rFonts w:ascii="幼圆" w:hAnsi="楷体" w:eastAsia="幼圆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楷体" w:eastAsia="幼圆" w:cs="宋体"/>
                <w:kern w:val="0"/>
                <w:sz w:val="24"/>
                <w:szCs w:val="24"/>
              </w:rPr>
              <w:t>纸质论文一式两份均由指导老师在</w:t>
            </w:r>
            <w:r>
              <w:rPr>
                <w:rFonts w:hint="eastAsia" w:ascii="幼圆" w:hAnsi="楷体" w:eastAsia="幼圆" w:cs="宋体"/>
                <w:b/>
                <w:kern w:val="0"/>
                <w:sz w:val="24"/>
                <w:szCs w:val="24"/>
              </w:rPr>
              <w:t>封面亲笔</w:t>
            </w:r>
            <w:r>
              <w:rPr>
                <w:rFonts w:hint="eastAsia" w:ascii="幼圆" w:hAnsi="楷体" w:eastAsia="幼圆" w:cs="宋体"/>
                <w:kern w:val="0"/>
                <w:sz w:val="24"/>
                <w:szCs w:val="24"/>
              </w:rPr>
              <w:t>填写“指导教师”姓名，</w:t>
            </w:r>
            <w:r>
              <w:rPr>
                <w:rFonts w:hint="eastAsia" w:ascii="幼圆" w:hAnsi="楷体" w:eastAsia="幼圆" w:cs="宋体"/>
                <w:b/>
                <w:kern w:val="0"/>
                <w:sz w:val="24"/>
                <w:szCs w:val="24"/>
              </w:rPr>
              <w:t>论文成绩暂不填写</w:t>
            </w:r>
            <w:r>
              <w:rPr>
                <w:rFonts w:hint="eastAsia" w:ascii="幼圆" w:hAnsi="楷体" w:eastAsia="幼圆" w:cs="宋体"/>
                <w:kern w:val="0"/>
                <w:sz w:val="24"/>
                <w:szCs w:val="24"/>
              </w:rPr>
              <w:t>。纸质版论文结尾，由学生</w:t>
            </w:r>
            <w:r>
              <w:rPr>
                <w:rFonts w:hint="eastAsia" w:ascii="幼圆" w:hAnsi="楷体" w:eastAsia="幼圆" w:cs="宋体"/>
                <w:b/>
                <w:kern w:val="0"/>
                <w:sz w:val="24"/>
                <w:szCs w:val="24"/>
              </w:rPr>
              <w:t>亲笔签写</w:t>
            </w:r>
            <w:r>
              <w:rPr>
                <w:rFonts w:hint="eastAsia" w:ascii="幼圆" w:hAnsi="楷体" w:eastAsia="幼圆" w:cs="宋体"/>
                <w:kern w:val="0"/>
                <w:sz w:val="24"/>
                <w:szCs w:val="24"/>
              </w:rPr>
              <w:t>“作者签名”。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201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年4月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日</w:t>
            </w:r>
            <w:r>
              <w:rPr>
                <w:rFonts w:hint="eastAsia" w:ascii="幼圆" w:hAnsi="宋体" w:eastAsia="幼圆" w:cs="宋体"/>
                <w:b/>
                <w:bCs/>
                <w:kern w:val="0"/>
                <w:sz w:val="24"/>
                <w:szCs w:val="28"/>
              </w:rPr>
              <w:t>前</w:t>
            </w: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 w:eastAsia="幼圆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幼圆" w:hAnsi="宋体" w:eastAsia="幼圆" w:cs="宋体"/>
                <w:b/>
                <w:kern w:val="0"/>
                <w:sz w:val="24"/>
                <w:szCs w:val="24"/>
              </w:rPr>
              <w:t>提交纸质版、电子版论文，毕业论文指导手册</w:t>
            </w:r>
            <w:r>
              <w:rPr>
                <w:rFonts w:hint="eastAsia" w:ascii="幼圆" w:hAnsi="宋体" w:eastAsia="幼圆" w:cs="宋体"/>
                <w:b/>
                <w:kern w:val="0"/>
                <w:sz w:val="24"/>
                <w:szCs w:val="24"/>
                <w:lang w:eastAsia="zh-CN"/>
              </w:rPr>
              <w:t>，查重报告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学生本人提交《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本科生毕业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论文指导手册》和纸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质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版论文</w:t>
            </w:r>
            <w:r>
              <w:rPr>
                <w:rFonts w:hint="eastAsia" w:ascii="幼圆" w:hAnsi="宋体" w:eastAsia="幼圆" w:cs="宋体"/>
                <w:b/>
                <w:bCs/>
                <w:kern w:val="0"/>
                <w:sz w:val="24"/>
                <w:szCs w:val="28"/>
              </w:rPr>
              <w:t>（</w:t>
            </w:r>
            <w:r>
              <w:rPr>
                <w:rFonts w:hint="eastAsia" w:ascii="幼圆" w:hAnsi="宋体" w:eastAsia="幼圆" w:cs="宋体"/>
                <w:b/>
                <w:bCs/>
                <w:kern w:val="0"/>
                <w:sz w:val="24"/>
                <w:szCs w:val="28"/>
                <w:lang w:eastAsia="zh-CN"/>
              </w:rPr>
              <w:t>各</w:t>
            </w:r>
            <w:r>
              <w:rPr>
                <w:rFonts w:hint="eastAsia" w:ascii="幼圆" w:hAnsi="宋体" w:eastAsia="幼圆" w:cs="宋体"/>
                <w:b/>
                <w:bCs/>
                <w:kern w:val="0"/>
                <w:sz w:val="24"/>
                <w:szCs w:val="28"/>
              </w:rPr>
              <w:t>两份）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到学院教务部，论文成绩</w:t>
            </w:r>
            <w:r>
              <w:rPr>
                <w:rFonts w:hint="eastAsia" w:ascii="幼圆" w:hAnsi="宋体" w:eastAsia="幼圆" w:cs="宋体"/>
                <w:b/>
                <w:bCs/>
                <w:kern w:val="0"/>
                <w:sz w:val="24"/>
                <w:szCs w:val="28"/>
              </w:rPr>
              <w:t>90分以上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和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对</w:t>
            </w:r>
            <w:r>
              <w:rPr>
                <w:rFonts w:hint="eastAsia" w:ascii="幼圆" w:hAnsi="宋体" w:eastAsia="幼圆" w:cs="宋体"/>
                <w:b/>
                <w:bCs w:val="0"/>
                <w:kern w:val="0"/>
                <w:sz w:val="24"/>
                <w:szCs w:val="28"/>
                <w:lang w:eastAsia="zh-CN"/>
              </w:rPr>
              <w:t>成绩有异议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的同学需参加答辩。</w:t>
            </w:r>
          </w:p>
          <w:p>
            <w:pPr>
              <w:widowControl/>
              <w:jc w:val="left"/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"mailto:班级联系人汇总所有同学论文电子版后打包发到邮箱cyzzm@ruc.edu.cn。论文电子版需与纸质版内容完全一致。" </w:instrText>
            </w:r>
            <w:r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班级联系人汇总所有同学论文</w:t>
            </w:r>
            <w:r>
              <w:rPr>
                <w:rStyle w:val="7"/>
                <w:rFonts w:hint="eastAsia" w:ascii="幼圆" w:hAnsi="宋体" w:eastAsia="幼圆" w:cs="宋体"/>
                <w:b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电子版</w:t>
            </w:r>
            <w:r>
              <w:rPr>
                <w:rStyle w:val="7"/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后打包发到</w:t>
            </w:r>
            <w:r>
              <w:rPr>
                <w:rStyle w:val="7"/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Style w:val="7"/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cyzzm@ruc.edu.cn</w:t>
            </w:r>
            <w:r>
              <w:rPr>
                <w:rStyle w:val="7"/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7"/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Style w:val="7"/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电子版需与纸质版内容完全一致。</w:t>
            </w:r>
            <w:r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widowControl/>
              <w:jc w:val="left"/>
              <w:rPr>
                <w:rFonts w:ascii="幼圆" w:hAnsi="宋体" w:eastAsia="幼圆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所有毕业论文均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需通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过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知网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论文检测系统，对于存在学术不规范或学术不端行为的，教务处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将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根据学校相关规定严肃处理，情节严重者论文成绩计0分并开除学籍。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/>
                <w:kern w:val="0"/>
                <w:sz w:val="24"/>
                <w:szCs w:val="28"/>
              </w:rPr>
              <w:t>（法语专业同学具体安排根据法语教研中心要求）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2019年4月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毕业论文评审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学</w:t>
            </w:r>
            <w:r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院组织评审小组评阅论文，给出评审小组成绩</w:t>
            </w:r>
            <w:r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每位小组成员独立对被评审论文给出百分制成绩，</w:t>
            </w:r>
            <w:r>
              <w:rPr>
                <w:rFonts w:hint="eastAsia" w:ascii="幼圆" w:hAnsi="宋体" w:eastAsia="幼圆" w:cs="宋体"/>
                <w:b/>
                <w:bCs w:val="0"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所有成员百分制成绩的算术平均值</w:t>
            </w:r>
            <w:r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为该论文的小组评阅成绩</w:t>
            </w:r>
            <w:r>
              <w:rPr>
                <w:rFonts w:hint="eastAsia" w:ascii="幼圆" w:hAnsi="宋体" w:eastAsia="幼圆" w:cs="宋体"/>
                <w:bCs/>
                <w:color w:val="000000" w:themeColor="text1"/>
                <w:kern w:val="0"/>
                <w:sz w:val="24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201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年5月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毕业论文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答辩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不参加答辩的毕业论文最终成绩以评审小组评定成绩为准，参加答辩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的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毕业论文最终成绩以答辩成绩为准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学院组织毕业论文答辩，参加答辩的同学需准备多份毕业论文、答辩秘书1人；答辩结束后，答辩委员会填写《论文答辩成绩评定表》，并在论文封面成绩栏填写答辩成绩。</w:t>
            </w:r>
          </w:p>
          <w:p>
            <w:pPr>
              <w:widowControl/>
              <w:jc w:val="left"/>
              <w:rPr>
                <w:rFonts w:ascii="幼圆" w:hAnsi="宋体" w:eastAsia="幼圆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参加答辩学生将《论文指导手册》和修改后纸版论文定稿（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eastAsia="zh-CN"/>
              </w:rPr>
              <w:t>各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两份）尽快交到教务部。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幼圆" w:hAnsi="宋体" w:eastAsia="幼圆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幼圆" w:hAnsi="宋体" w:eastAsia="幼圆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幼圆" w:hAnsi="宋体" w:eastAsia="幼圆" w:cs="宋体"/>
                <w:kern w:val="0"/>
                <w:sz w:val="24"/>
                <w:szCs w:val="24"/>
              </w:rPr>
              <w:t>年5月下旬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/>
                <w:kern w:val="0"/>
                <w:sz w:val="24"/>
                <w:szCs w:val="24"/>
              </w:rPr>
              <w:t>学生本人在学校图书馆网站（具体要求、时间等学校教务处网上通知）提交论文电子版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201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8"/>
              </w:rPr>
              <w:t>年5月底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Cs/>
                <w:kern w:val="0"/>
                <w:sz w:val="24"/>
                <w:szCs w:val="24"/>
              </w:rPr>
              <w:t>由学院教务部汇总全部成绩录入数字人大成绩管理系统，上报学校教务处，并将纸质版论文送学校图书馆装订存档。</w:t>
            </w:r>
          </w:p>
        </w:tc>
      </w:tr>
    </w:tbl>
    <w:p>
      <w:pPr>
        <w:widowControl/>
        <w:spacing w:line="375" w:lineRule="atLeast"/>
        <w:jc w:val="right"/>
        <w:rPr>
          <w:rFonts w:cs="宋体" w:asciiTheme="minorEastAsia" w:hAnsiTheme="minorEastAsia"/>
          <w:color w:val="333333"/>
          <w:kern w:val="0"/>
          <w:sz w:val="28"/>
          <w:szCs w:val="24"/>
        </w:rPr>
      </w:pPr>
      <w:r>
        <w:rPr>
          <w:rFonts w:hint="eastAsia" w:ascii="幼圆" w:hAnsi="宋体" w:eastAsia="幼圆" w:cs="宋体"/>
          <w:color w:val="333333"/>
          <w:kern w:val="0"/>
          <w:sz w:val="24"/>
          <w:szCs w:val="24"/>
        </w:rPr>
        <w:t xml:space="preserve">                                 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br w:type="page"/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360" w:lineRule="auto"/>
        <w:ind w:left="1405" w:hanging="1405" w:hangingChars="500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color w:val="333333"/>
          <w:kern w:val="0"/>
          <w:sz w:val="28"/>
          <w:szCs w:val="28"/>
        </w:rPr>
        <w:t>注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b/>
          <w:bCs/>
          <w:color w:val="333333"/>
          <w:kern w:val="0"/>
          <w:sz w:val="28"/>
          <w:szCs w:val="28"/>
        </w:rPr>
        <w:t>意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b/>
          <w:bCs/>
          <w:color w:val="333333"/>
          <w:kern w:val="0"/>
          <w:sz w:val="28"/>
          <w:szCs w:val="28"/>
        </w:rPr>
        <w:t>事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b/>
          <w:bCs/>
          <w:color w:val="333333"/>
          <w:kern w:val="0"/>
          <w:sz w:val="28"/>
          <w:szCs w:val="28"/>
        </w:rPr>
        <w:t>项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cs="宋体" w:asciiTheme="minorEastAsia" w:hAnsiTheme="minorEastAsia"/>
          <w:color w:val="333333"/>
          <w:kern w:val="0"/>
          <w:szCs w:val="21"/>
        </w:rPr>
        <w:t>一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、参加毕业答辩的同学，论文封面的“论文成绩”待答辩结束后由答辩委员会填写最终成绩；其余同学论文封面的“论文成绩”由评审小组填写，指导教师</w:t>
      </w:r>
      <w:r>
        <w:rPr>
          <w:rFonts w:hint="eastAsia" w:cs="宋体" w:asciiTheme="minorEastAsia" w:hAnsiTheme="minorEastAsia"/>
          <w:b/>
          <w:color w:val="333333"/>
          <w:kern w:val="0"/>
          <w:szCs w:val="21"/>
        </w:rPr>
        <w:t>请勿在封面填写论文成绩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；</w:t>
      </w:r>
    </w:p>
    <w:p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二、所交的纸质论文均由指导老师在封面上</w:t>
      </w:r>
      <w:r>
        <w:rPr>
          <w:rFonts w:hint="eastAsia" w:cs="宋体" w:asciiTheme="minorEastAsia" w:hAnsiTheme="minorEastAsia"/>
          <w:b/>
          <w:color w:val="333333"/>
          <w:kern w:val="0"/>
          <w:szCs w:val="21"/>
        </w:rPr>
        <w:t>亲笔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签字；</w:t>
      </w:r>
    </w:p>
    <w:p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三、纸质论文必须由</w:t>
      </w:r>
      <w:r>
        <w:rPr>
          <w:rFonts w:hint="eastAsia" w:cs="宋体" w:asciiTheme="minorEastAsia" w:hAnsiTheme="minorEastAsia"/>
          <w:color w:val="333333"/>
          <w:kern w:val="0"/>
          <w:szCs w:val="21"/>
          <w:lang w:eastAsia="zh-CN"/>
        </w:rPr>
        <w:t>班长汇总后统一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提交；</w:t>
      </w:r>
    </w:p>
    <w:p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四、《毕业论文指导手册》内需填写的内容，均要求</w:t>
      </w:r>
      <w:r>
        <w:rPr>
          <w:rFonts w:hint="eastAsia" w:cs="宋体" w:asciiTheme="minorEastAsia" w:hAnsiTheme="minorEastAsia"/>
          <w:b/>
          <w:color w:val="333333"/>
          <w:kern w:val="0"/>
          <w:szCs w:val="21"/>
        </w:rPr>
        <w:t>手写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；</w:t>
      </w:r>
    </w:p>
    <w:p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五、学院负责安排本科毕业论文导师，学生不得私自联系调换老师。请严格执行以上论文撰写工作程序。</w:t>
      </w:r>
    </w:p>
    <w:p>
      <w:pPr>
        <w:widowControl/>
        <w:spacing w:line="375" w:lineRule="atLeast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E9"/>
    <w:rsid w:val="000074A1"/>
    <w:rsid w:val="00050090"/>
    <w:rsid w:val="000C02E5"/>
    <w:rsid w:val="000C26A6"/>
    <w:rsid w:val="000E17E8"/>
    <w:rsid w:val="00125984"/>
    <w:rsid w:val="00131BFA"/>
    <w:rsid w:val="00155654"/>
    <w:rsid w:val="00191CD3"/>
    <w:rsid w:val="001D6C8C"/>
    <w:rsid w:val="00243C1B"/>
    <w:rsid w:val="00246E69"/>
    <w:rsid w:val="00272E81"/>
    <w:rsid w:val="002F2C08"/>
    <w:rsid w:val="00322337"/>
    <w:rsid w:val="00326D8B"/>
    <w:rsid w:val="0037045D"/>
    <w:rsid w:val="00383B34"/>
    <w:rsid w:val="00394308"/>
    <w:rsid w:val="003A3FDA"/>
    <w:rsid w:val="00447B28"/>
    <w:rsid w:val="004910EA"/>
    <w:rsid w:val="004D32D9"/>
    <w:rsid w:val="004E2DCB"/>
    <w:rsid w:val="004E3280"/>
    <w:rsid w:val="00506421"/>
    <w:rsid w:val="005078D7"/>
    <w:rsid w:val="005622C3"/>
    <w:rsid w:val="0059402A"/>
    <w:rsid w:val="00616D12"/>
    <w:rsid w:val="00662308"/>
    <w:rsid w:val="00694D1E"/>
    <w:rsid w:val="00713298"/>
    <w:rsid w:val="00773453"/>
    <w:rsid w:val="00782557"/>
    <w:rsid w:val="00834EB8"/>
    <w:rsid w:val="008579CC"/>
    <w:rsid w:val="00862D32"/>
    <w:rsid w:val="008D600A"/>
    <w:rsid w:val="0093231D"/>
    <w:rsid w:val="00935572"/>
    <w:rsid w:val="00937AD1"/>
    <w:rsid w:val="009410CB"/>
    <w:rsid w:val="009D09ED"/>
    <w:rsid w:val="00A407EE"/>
    <w:rsid w:val="00A4263C"/>
    <w:rsid w:val="00A677EC"/>
    <w:rsid w:val="00A76BFD"/>
    <w:rsid w:val="00AB3C72"/>
    <w:rsid w:val="00AC0769"/>
    <w:rsid w:val="00B16D68"/>
    <w:rsid w:val="00B86F0D"/>
    <w:rsid w:val="00C01A46"/>
    <w:rsid w:val="00C54588"/>
    <w:rsid w:val="00C63D61"/>
    <w:rsid w:val="00C90032"/>
    <w:rsid w:val="00C969ED"/>
    <w:rsid w:val="00CF2003"/>
    <w:rsid w:val="00D172A4"/>
    <w:rsid w:val="00DB763C"/>
    <w:rsid w:val="00DE4C0D"/>
    <w:rsid w:val="00DF71E9"/>
    <w:rsid w:val="00E74122"/>
    <w:rsid w:val="00E75EE0"/>
    <w:rsid w:val="00EA496D"/>
    <w:rsid w:val="00EB39DD"/>
    <w:rsid w:val="00EC035C"/>
    <w:rsid w:val="00F97768"/>
    <w:rsid w:val="00FA013D"/>
    <w:rsid w:val="00FB0ACC"/>
    <w:rsid w:val="00FD43D7"/>
    <w:rsid w:val="289855A7"/>
    <w:rsid w:val="5A76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日期 Char"/>
    <w:basedOn w:val="6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正文文本缩进 Char"/>
    <w:basedOn w:val="6"/>
    <w:link w:val="2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153</Words>
  <Characters>873</Characters>
  <Lines>7</Lines>
  <Paragraphs>2</Paragraphs>
  <TotalTime>4</TotalTime>
  <ScaleCrop>false</ScaleCrop>
  <LinksUpToDate>false</LinksUpToDate>
  <CharactersWithSpaces>1024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2015-03-19T02:03:00Z</dcterms:created>
  <dc:creator>微软用户</dc:creator>
  <cp:lastModifiedBy>小阳阳猪</cp:lastModifiedBy>
  <dcterms:modified xsi:type="dcterms:W3CDTF">2018-12-20T06:59:23Z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2052-11.1.0.8013</vt:lpwstr>
  </property>
</Properties>
</file>